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7F7F2E" w:rsidP="007F7F2E">
      <w:pPr>
        <w:spacing w:line="240" w:lineRule="auto"/>
        <w:contextualSpacing/>
        <w:jc w:val="center"/>
      </w:pPr>
      <w:r>
        <w:t>BOARD OF PUBLIC WORKS AND SAFETY</w:t>
      </w:r>
    </w:p>
    <w:p w:rsidR="007F7F2E" w:rsidRDefault="007F7F2E" w:rsidP="007F7F2E">
      <w:pPr>
        <w:spacing w:line="240" w:lineRule="auto"/>
        <w:contextualSpacing/>
        <w:jc w:val="center"/>
      </w:pPr>
      <w:r>
        <w:t>MONDAY DECEMBER 27</w:t>
      </w:r>
      <w:r w:rsidRPr="007F7F2E">
        <w:rPr>
          <w:vertAlign w:val="superscript"/>
        </w:rPr>
        <w:t>TH</w:t>
      </w:r>
      <w:r>
        <w:t>, 2021</w:t>
      </w:r>
    </w:p>
    <w:p w:rsidR="007F7F2E" w:rsidRDefault="007F7F2E" w:rsidP="007F7F2E">
      <w:pPr>
        <w:spacing w:line="240" w:lineRule="auto"/>
        <w:contextualSpacing/>
        <w:jc w:val="center"/>
      </w:pPr>
      <w:r>
        <w:t>AT 9 AM</w:t>
      </w:r>
    </w:p>
    <w:p w:rsidR="00974895" w:rsidRDefault="00974895" w:rsidP="007F7F2E">
      <w:pPr>
        <w:spacing w:line="240" w:lineRule="auto"/>
        <w:contextualSpacing/>
        <w:jc w:val="center"/>
      </w:pPr>
    </w:p>
    <w:p w:rsidR="00974895" w:rsidRDefault="00974895" w:rsidP="00974895">
      <w:pPr>
        <w:spacing w:line="240" w:lineRule="auto"/>
        <w:contextualSpacing/>
      </w:pPr>
      <w:r>
        <w:t>Members present Jonathan Stinson, Cary Sparks, Bob All and Marla Flowers; Jim Trimble was absent</w:t>
      </w:r>
    </w:p>
    <w:p w:rsidR="007F7F2E" w:rsidRDefault="007F7F2E" w:rsidP="007F7F2E">
      <w:pPr>
        <w:spacing w:line="240" w:lineRule="auto"/>
        <w:contextualSpacing/>
        <w:jc w:val="center"/>
      </w:pPr>
    </w:p>
    <w:p w:rsidR="007F7F2E" w:rsidRDefault="007F7F2E" w:rsidP="007F7F2E">
      <w:pPr>
        <w:spacing w:line="240" w:lineRule="auto"/>
        <w:contextualSpacing/>
        <w:jc w:val="center"/>
      </w:pPr>
    </w:p>
    <w:p w:rsidR="007F7F2E" w:rsidRPr="00C3496C" w:rsidRDefault="007F7F2E" w:rsidP="007F7F2E">
      <w:pPr>
        <w:spacing w:line="240" w:lineRule="auto"/>
        <w:contextualSpacing/>
        <w:jc w:val="center"/>
        <w:rPr>
          <w:b/>
        </w:rPr>
      </w:pPr>
      <w:r w:rsidRPr="00C3496C">
        <w:rPr>
          <w:b/>
        </w:rPr>
        <w:t>OLD BUSINESS</w:t>
      </w:r>
    </w:p>
    <w:p w:rsidR="007F7F2E" w:rsidRDefault="007F7F2E" w:rsidP="007F7F2E">
      <w:pPr>
        <w:spacing w:line="240" w:lineRule="auto"/>
        <w:contextualSpacing/>
        <w:jc w:val="center"/>
      </w:pPr>
    </w:p>
    <w:p w:rsidR="007F7F2E" w:rsidRPr="00974895" w:rsidRDefault="00B40302" w:rsidP="007F7F2E">
      <w:pPr>
        <w:spacing w:line="240" w:lineRule="auto"/>
        <w:contextualSpacing/>
        <w:rPr>
          <w:b/>
        </w:rPr>
      </w:pPr>
      <w:r w:rsidRPr="00974895">
        <w:rPr>
          <w:b/>
        </w:rPr>
        <w:t>1. Approve</w:t>
      </w:r>
      <w:r w:rsidR="007F7F2E" w:rsidRPr="00974895">
        <w:rPr>
          <w:b/>
        </w:rPr>
        <w:t xml:space="preserve"> Minutes from Board of Public Works and Safety Meeting 12-13-21</w:t>
      </w:r>
    </w:p>
    <w:p w:rsidR="007F7F2E" w:rsidRDefault="00974895" w:rsidP="007F7F2E">
      <w:pPr>
        <w:spacing w:line="240" w:lineRule="auto"/>
        <w:contextualSpacing/>
      </w:pPr>
      <w:r>
        <w:t>Marla Flowers made a motion to approve; this was seconded by Bob All and approved by the Board</w:t>
      </w:r>
    </w:p>
    <w:p w:rsidR="007F7F2E" w:rsidRPr="00C3496C" w:rsidRDefault="007F7F2E" w:rsidP="007F7F2E">
      <w:pPr>
        <w:spacing w:line="240" w:lineRule="auto"/>
        <w:contextualSpacing/>
        <w:rPr>
          <w:b/>
        </w:rPr>
      </w:pPr>
    </w:p>
    <w:p w:rsidR="007F7F2E" w:rsidRPr="00C3496C" w:rsidRDefault="007F7F2E" w:rsidP="007F7F2E">
      <w:pPr>
        <w:spacing w:line="240" w:lineRule="auto"/>
        <w:contextualSpacing/>
        <w:jc w:val="center"/>
        <w:rPr>
          <w:b/>
        </w:rPr>
      </w:pPr>
      <w:r w:rsidRPr="00C3496C">
        <w:rPr>
          <w:b/>
        </w:rPr>
        <w:t>NEW BUSINESS</w:t>
      </w:r>
    </w:p>
    <w:p w:rsidR="007F7F2E" w:rsidRPr="00974895" w:rsidRDefault="007F7F2E" w:rsidP="007F7F2E">
      <w:pPr>
        <w:spacing w:line="240" w:lineRule="auto"/>
        <w:contextualSpacing/>
        <w:jc w:val="center"/>
        <w:rPr>
          <w:b/>
        </w:rPr>
      </w:pPr>
    </w:p>
    <w:p w:rsidR="007F7F2E" w:rsidRPr="00974895" w:rsidRDefault="00B40302" w:rsidP="007F7F2E">
      <w:pPr>
        <w:spacing w:line="240" w:lineRule="auto"/>
        <w:contextualSpacing/>
        <w:rPr>
          <w:b/>
        </w:rPr>
      </w:pPr>
      <w:r w:rsidRPr="00974895">
        <w:rPr>
          <w:b/>
        </w:rPr>
        <w:t>1. Collection</w:t>
      </w:r>
      <w:r w:rsidR="007F7F2E" w:rsidRPr="00974895">
        <w:rPr>
          <w:b/>
        </w:rPr>
        <w:t xml:space="preserve"> Referral Authorization</w:t>
      </w:r>
    </w:p>
    <w:p w:rsidR="007F7F2E" w:rsidRDefault="00974895" w:rsidP="007F7F2E">
      <w:pPr>
        <w:spacing w:line="240" w:lineRule="auto"/>
        <w:contextualSpacing/>
      </w:pPr>
      <w:r>
        <w:t>Cary Sparks made a motion to approve; this was seconded by Bob All and approved by the Board.</w:t>
      </w:r>
    </w:p>
    <w:p w:rsidR="00974895" w:rsidRPr="00974895" w:rsidRDefault="00974895" w:rsidP="007F7F2E">
      <w:pPr>
        <w:spacing w:line="240" w:lineRule="auto"/>
        <w:contextualSpacing/>
        <w:rPr>
          <w:b/>
        </w:rPr>
      </w:pPr>
    </w:p>
    <w:p w:rsidR="007F7F2E" w:rsidRPr="00974895" w:rsidRDefault="00B40302" w:rsidP="007F7F2E">
      <w:pPr>
        <w:spacing w:line="240" w:lineRule="auto"/>
        <w:contextualSpacing/>
        <w:rPr>
          <w:b/>
        </w:rPr>
      </w:pPr>
      <w:r w:rsidRPr="00974895">
        <w:rPr>
          <w:b/>
        </w:rPr>
        <w:t>2. Actuarial</w:t>
      </w:r>
      <w:r w:rsidR="007F7F2E" w:rsidRPr="00974895">
        <w:rPr>
          <w:b/>
        </w:rPr>
        <w:t xml:space="preserve"> Services Agreement</w:t>
      </w:r>
    </w:p>
    <w:p w:rsidR="007F7F2E" w:rsidRDefault="00974895" w:rsidP="007F7F2E">
      <w:pPr>
        <w:spacing w:line="240" w:lineRule="auto"/>
        <w:contextualSpacing/>
      </w:pPr>
      <w:r>
        <w:t>City Legal informed the Board this agreement is for our Annual Audit of the Pension Fund. Bob All made a motion to approve; this was seconded by Cary Sparks and approved by the Board.</w:t>
      </w:r>
    </w:p>
    <w:p w:rsidR="00974895" w:rsidRPr="00974895" w:rsidRDefault="00974895" w:rsidP="007F7F2E">
      <w:pPr>
        <w:spacing w:line="240" w:lineRule="auto"/>
        <w:contextualSpacing/>
        <w:rPr>
          <w:b/>
        </w:rPr>
      </w:pPr>
    </w:p>
    <w:p w:rsidR="007F7F2E" w:rsidRPr="00974895" w:rsidRDefault="00B40302" w:rsidP="007F7F2E">
      <w:pPr>
        <w:spacing w:line="240" w:lineRule="auto"/>
        <w:contextualSpacing/>
        <w:rPr>
          <w:b/>
        </w:rPr>
      </w:pPr>
      <w:r w:rsidRPr="00974895">
        <w:rPr>
          <w:b/>
        </w:rPr>
        <w:t>3. Payroll</w:t>
      </w:r>
    </w:p>
    <w:p w:rsidR="007F7F2E" w:rsidRDefault="00974895" w:rsidP="007F7F2E">
      <w:pPr>
        <w:spacing w:line="240" w:lineRule="auto"/>
        <w:contextualSpacing/>
      </w:pPr>
      <w:r>
        <w:t>Cary Sparks made a motion to certify the payroll registers based on the recommendation of the Department Heads and the City Controller subject to the appropriation of funds; this was seconded by Bob All and approved by the Board.</w:t>
      </w:r>
    </w:p>
    <w:p w:rsidR="00974895" w:rsidRPr="00974895" w:rsidRDefault="00974895" w:rsidP="007F7F2E">
      <w:pPr>
        <w:spacing w:line="240" w:lineRule="auto"/>
        <w:contextualSpacing/>
        <w:rPr>
          <w:b/>
        </w:rPr>
      </w:pPr>
    </w:p>
    <w:p w:rsidR="007F7F2E" w:rsidRPr="00974895" w:rsidRDefault="00B40302" w:rsidP="007F7F2E">
      <w:pPr>
        <w:spacing w:line="240" w:lineRule="auto"/>
        <w:contextualSpacing/>
        <w:rPr>
          <w:b/>
        </w:rPr>
      </w:pPr>
      <w:r w:rsidRPr="00974895">
        <w:rPr>
          <w:b/>
        </w:rPr>
        <w:t>4. PO</w:t>
      </w:r>
      <w:r w:rsidR="007F7F2E" w:rsidRPr="00974895">
        <w:rPr>
          <w:b/>
        </w:rPr>
        <w:t xml:space="preserve"> Registers</w:t>
      </w:r>
    </w:p>
    <w:p w:rsidR="007F7F2E" w:rsidRDefault="00974895" w:rsidP="007F7F2E">
      <w:pPr>
        <w:spacing w:line="240" w:lineRule="auto"/>
        <w:contextualSpacing/>
      </w:pPr>
      <w:r>
        <w:t>Marla Flowers made a motion to certify the purchase order registers based on the recommendation of the Department Heads and the City Controller subject to the appropriation of funds; this was seconded by Bob All and approved by the Board.</w:t>
      </w:r>
    </w:p>
    <w:p w:rsidR="00974895" w:rsidRDefault="00974895" w:rsidP="007F7F2E">
      <w:pPr>
        <w:spacing w:line="240" w:lineRule="auto"/>
        <w:contextualSpacing/>
      </w:pPr>
    </w:p>
    <w:p w:rsidR="007F7F2E" w:rsidRDefault="00B40302" w:rsidP="007F7F2E">
      <w:pPr>
        <w:spacing w:line="240" w:lineRule="auto"/>
        <w:contextualSpacing/>
      </w:pPr>
      <w:r>
        <w:t>5</w:t>
      </w:r>
      <w:r w:rsidRPr="00974895">
        <w:rPr>
          <w:b/>
        </w:rPr>
        <w:t>. Collective</w:t>
      </w:r>
      <w:r w:rsidR="007F7F2E" w:rsidRPr="00974895">
        <w:rPr>
          <w:b/>
        </w:rPr>
        <w:t xml:space="preserve"> Bargaining Agreement(s)</w:t>
      </w:r>
    </w:p>
    <w:p w:rsidR="007F7F2E" w:rsidRDefault="00974895" w:rsidP="007F7F2E">
      <w:pPr>
        <w:spacing w:line="240" w:lineRule="auto"/>
        <w:contextualSpacing/>
      </w:pPr>
      <w:r>
        <w:t>City Legal informed the Board this agreement is for the Terre Haute Street Department it is a four (4) year agreement with 2% raise the first year, 4% the 2</w:t>
      </w:r>
      <w:r w:rsidRPr="00974895">
        <w:rPr>
          <w:vertAlign w:val="superscript"/>
        </w:rPr>
        <w:t>nd</w:t>
      </w:r>
      <w:r>
        <w:t xml:space="preserve"> year, 3% the 3</w:t>
      </w:r>
      <w:r w:rsidRPr="00974895">
        <w:rPr>
          <w:vertAlign w:val="superscript"/>
        </w:rPr>
        <w:t>rd</w:t>
      </w:r>
      <w:r>
        <w:t xml:space="preserve"> year and 2% the 4</w:t>
      </w:r>
      <w:r w:rsidRPr="00974895">
        <w:rPr>
          <w:vertAlign w:val="superscript"/>
        </w:rPr>
        <w:t>th</w:t>
      </w:r>
      <w:r>
        <w:t xml:space="preserve"> year.  Bob All made a motion to approve; this was seconded by Marla Flowers and approved by the Board.</w:t>
      </w:r>
    </w:p>
    <w:p w:rsidR="00974895" w:rsidRDefault="00974895" w:rsidP="007F7F2E">
      <w:pPr>
        <w:spacing w:line="240" w:lineRule="auto"/>
        <w:contextualSpacing/>
      </w:pPr>
    </w:p>
    <w:p w:rsidR="007F7F2E" w:rsidRPr="00974895" w:rsidRDefault="00CA53CE" w:rsidP="007F7F2E">
      <w:pPr>
        <w:spacing w:line="240" w:lineRule="auto"/>
        <w:contextualSpacing/>
        <w:rPr>
          <w:b/>
        </w:rPr>
      </w:pPr>
      <w:r w:rsidRPr="00974895">
        <w:rPr>
          <w:b/>
        </w:rPr>
        <w:t>6. Engineering Agreement – Preliminary Design of Margaret Avenue – Prairieton Road to US 41</w:t>
      </w:r>
    </w:p>
    <w:p w:rsidR="00CA53CE" w:rsidRDefault="00974895" w:rsidP="007F7F2E">
      <w:pPr>
        <w:spacing w:line="240" w:lineRule="auto"/>
        <w:contextualSpacing/>
      </w:pPr>
      <w:r>
        <w:t xml:space="preserve">This agreement is between the City of Terre Haute and American Structurepoint </w:t>
      </w:r>
      <w:r w:rsidR="004525E7">
        <w:t>Incorporated</w:t>
      </w:r>
      <w:r>
        <w:t xml:space="preserve">. The scope of the design includes reconstruction of Margaret Avenue from Prairieton Road to US 41 with new storm sewer system, curb and gutter and a continuous left turn lane. While this is a project that the City intends to construct in the near future, this contract is for preliminary design to get the project far enough </w:t>
      </w:r>
      <w:r w:rsidR="004525E7">
        <w:t>along</w:t>
      </w:r>
      <w:r>
        <w:t xml:space="preserve"> that is may be </w:t>
      </w:r>
      <w:r w:rsidR="004525E7">
        <w:t>eligible</w:t>
      </w:r>
      <w:r>
        <w:t xml:space="preserve"> for federal funding through the </w:t>
      </w:r>
      <w:r w:rsidR="004525E7">
        <w:t>Infrastructure Bill</w:t>
      </w:r>
      <w:r w:rsidR="00BC7785">
        <w:t xml:space="preserve">.  The total agreement is not to exceed $314,900.00.  </w:t>
      </w:r>
      <w:proofErr w:type="gramStart"/>
      <w:r w:rsidR="00BC7785">
        <w:t>Cary</w:t>
      </w:r>
      <w:proofErr w:type="gramEnd"/>
      <w:r w:rsidR="00BC7785">
        <w:t xml:space="preserve"> Sparks made a motion to approve; this was seconded by Bob all and approved by the Board.</w:t>
      </w:r>
    </w:p>
    <w:p w:rsidR="00BC7785" w:rsidRDefault="00BC7785" w:rsidP="007F7F2E">
      <w:pPr>
        <w:spacing w:line="240" w:lineRule="auto"/>
        <w:contextualSpacing/>
      </w:pPr>
    </w:p>
    <w:p w:rsidR="00CA53CE" w:rsidRDefault="004C3576" w:rsidP="007F7F2E">
      <w:pPr>
        <w:spacing w:line="240" w:lineRule="auto"/>
        <w:contextualSpacing/>
      </w:pPr>
      <w:r>
        <w:t>7</w:t>
      </w:r>
      <w:r w:rsidRPr="00BC7785">
        <w:rPr>
          <w:b/>
        </w:rPr>
        <w:t>. Tow Contract Update</w:t>
      </w:r>
    </w:p>
    <w:p w:rsidR="004C3576" w:rsidRDefault="00BC7785" w:rsidP="007F7F2E">
      <w:pPr>
        <w:spacing w:line="240" w:lineRule="auto"/>
        <w:contextualSpacing/>
      </w:pPr>
      <w:r>
        <w:lastRenderedPageBreak/>
        <w:t>The Board asked the Three (3) current Tow Companies (Lamberts, Mike Auto Wrecking and Peffley &amp; Hinshaw) to extend the current contract for one (1) year. Cary Sparks made a motion to approve; this was seconded by Bob All and approved by the Board.</w:t>
      </w:r>
    </w:p>
    <w:p w:rsidR="00BC7785" w:rsidRDefault="00BC7785" w:rsidP="007F7F2E">
      <w:pPr>
        <w:spacing w:line="240" w:lineRule="auto"/>
        <w:contextualSpacing/>
      </w:pPr>
    </w:p>
    <w:p w:rsidR="004C3576" w:rsidRDefault="00BC7785" w:rsidP="007F7F2E">
      <w:pPr>
        <w:spacing w:line="240" w:lineRule="auto"/>
        <w:contextualSpacing/>
      </w:pPr>
      <w:r>
        <w:t>There being no further business Cary Sparks made a motion to adjourn; this was seconded by Bob All and approved by the Board.</w:t>
      </w:r>
    </w:p>
    <w:p w:rsidR="00BC7785" w:rsidRDefault="00BC7785" w:rsidP="007F7F2E">
      <w:pPr>
        <w:spacing w:line="240" w:lineRule="auto"/>
        <w:contextualSpacing/>
      </w:pPr>
    </w:p>
    <w:p w:rsidR="00BC7785" w:rsidRDefault="00BC7785" w:rsidP="007F7F2E">
      <w:pPr>
        <w:spacing w:line="240" w:lineRule="auto"/>
        <w:contextualSpacing/>
      </w:pPr>
    </w:p>
    <w:p w:rsidR="00BC7785" w:rsidRDefault="00BC7785" w:rsidP="007F7F2E">
      <w:pPr>
        <w:spacing w:line="240" w:lineRule="auto"/>
        <w:contextualSpacing/>
      </w:pPr>
    </w:p>
    <w:p w:rsidR="00BC7785" w:rsidRDefault="00BC7785" w:rsidP="007F7F2E">
      <w:pPr>
        <w:spacing w:line="240" w:lineRule="auto"/>
        <w:contextualSpacing/>
      </w:pPr>
      <w:r>
        <w:t>Robin A Drummy, Administrator</w:t>
      </w:r>
    </w:p>
    <w:p w:rsidR="00BC7785" w:rsidRDefault="00BC7785" w:rsidP="007F7F2E">
      <w:pPr>
        <w:spacing w:line="240" w:lineRule="auto"/>
        <w:contextualSpacing/>
      </w:pPr>
      <w:r>
        <w:t>BOARD OF PUBLIC WORKS AND SAFETY</w:t>
      </w:r>
      <w:bookmarkStart w:id="0" w:name="_GoBack"/>
      <w:bookmarkEnd w:id="0"/>
    </w:p>
    <w:sectPr w:rsidR="00BC7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2C44"/>
    <w:multiLevelType w:val="hybridMultilevel"/>
    <w:tmpl w:val="C9566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2E"/>
    <w:rsid w:val="000677D9"/>
    <w:rsid w:val="00287264"/>
    <w:rsid w:val="004525E7"/>
    <w:rsid w:val="004C3576"/>
    <w:rsid w:val="007F7F2E"/>
    <w:rsid w:val="00974895"/>
    <w:rsid w:val="0098673C"/>
    <w:rsid w:val="00B40302"/>
    <w:rsid w:val="00BC7785"/>
    <w:rsid w:val="00C3496C"/>
    <w:rsid w:val="00CA53CE"/>
    <w:rsid w:val="00D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04725"/>
  <w15:chartTrackingRefBased/>
  <w15:docId w15:val="{1E16C471-B202-4CF9-A5B6-B2756CDC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F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Terre Haute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8</cp:revision>
  <cp:lastPrinted>2021-12-22T15:08:00Z</cp:lastPrinted>
  <dcterms:created xsi:type="dcterms:W3CDTF">2021-12-21T19:43:00Z</dcterms:created>
  <dcterms:modified xsi:type="dcterms:W3CDTF">2021-12-27T15:33:00Z</dcterms:modified>
</cp:coreProperties>
</file>