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283C0A" w:rsidP="00283C0A">
      <w:pPr>
        <w:spacing w:line="240" w:lineRule="auto"/>
        <w:contextualSpacing/>
        <w:jc w:val="center"/>
        <w:rPr>
          <w:b/>
          <w:color w:val="538135" w:themeColor="accent6" w:themeShade="BF"/>
        </w:rPr>
      </w:pPr>
      <w:r>
        <w:rPr>
          <w:b/>
          <w:color w:val="538135" w:themeColor="accent6" w:themeShade="BF"/>
        </w:rPr>
        <w:t>BOARD OF PUBLIC WORKS AND SAFETY</w:t>
      </w:r>
    </w:p>
    <w:p w:rsidR="00283C0A" w:rsidRDefault="00283C0A" w:rsidP="00283C0A">
      <w:pPr>
        <w:spacing w:line="240" w:lineRule="auto"/>
        <w:contextualSpacing/>
        <w:jc w:val="center"/>
        <w:rPr>
          <w:b/>
          <w:color w:val="538135" w:themeColor="accent6" w:themeShade="BF"/>
        </w:rPr>
      </w:pPr>
      <w:r>
        <w:rPr>
          <w:b/>
          <w:color w:val="538135" w:themeColor="accent6" w:themeShade="BF"/>
        </w:rPr>
        <w:t>MONDAY, JANUARY 25</w:t>
      </w:r>
      <w:r w:rsidRPr="00283C0A">
        <w:rPr>
          <w:b/>
          <w:color w:val="538135" w:themeColor="accent6" w:themeShade="BF"/>
          <w:vertAlign w:val="superscript"/>
        </w:rPr>
        <w:t>TH</w:t>
      </w:r>
      <w:r>
        <w:rPr>
          <w:b/>
          <w:color w:val="538135" w:themeColor="accent6" w:themeShade="BF"/>
        </w:rPr>
        <w:t>, 2021</w:t>
      </w:r>
    </w:p>
    <w:p w:rsidR="00283C0A" w:rsidRDefault="00283C0A" w:rsidP="00283C0A">
      <w:pPr>
        <w:spacing w:line="240" w:lineRule="auto"/>
        <w:contextualSpacing/>
        <w:jc w:val="center"/>
        <w:rPr>
          <w:b/>
          <w:color w:val="538135" w:themeColor="accent6" w:themeShade="BF"/>
        </w:rPr>
      </w:pPr>
      <w:r>
        <w:rPr>
          <w:b/>
          <w:color w:val="538135" w:themeColor="accent6" w:themeShade="BF"/>
        </w:rPr>
        <w:t>AT 9 AM</w:t>
      </w:r>
    </w:p>
    <w:p w:rsidR="002E0F8D" w:rsidRDefault="002E0F8D" w:rsidP="00283C0A">
      <w:pPr>
        <w:spacing w:line="240" w:lineRule="auto"/>
        <w:contextualSpacing/>
        <w:jc w:val="center"/>
        <w:rPr>
          <w:b/>
          <w:color w:val="538135" w:themeColor="accent6" w:themeShade="BF"/>
        </w:rPr>
      </w:pPr>
    </w:p>
    <w:p w:rsidR="002E0F8D" w:rsidRPr="002E0F8D" w:rsidRDefault="002E0F8D" w:rsidP="002E0F8D">
      <w:pPr>
        <w:spacing w:line="240" w:lineRule="auto"/>
        <w:contextualSpacing/>
        <w:rPr>
          <w:color w:val="538135" w:themeColor="accent6" w:themeShade="BF"/>
        </w:rPr>
      </w:pPr>
      <w:r>
        <w:rPr>
          <w:color w:val="538135" w:themeColor="accent6" w:themeShade="BF"/>
        </w:rPr>
        <w:t>Members present Jonathan Stinson, James Trimble, Cary Sparks and Bob All; Roland Shelton called in.</w:t>
      </w:r>
    </w:p>
    <w:p w:rsidR="00283C0A" w:rsidRDefault="00283C0A" w:rsidP="00283C0A">
      <w:pPr>
        <w:spacing w:line="240" w:lineRule="auto"/>
        <w:contextualSpacing/>
        <w:jc w:val="center"/>
        <w:rPr>
          <w:b/>
          <w:color w:val="538135" w:themeColor="accent6" w:themeShade="BF"/>
        </w:rPr>
      </w:pPr>
    </w:p>
    <w:p w:rsidR="00283C0A" w:rsidRDefault="00283C0A" w:rsidP="00283C0A">
      <w:pPr>
        <w:spacing w:line="240" w:lineRule="auto"/>
        <w:contextualSpacing/>
        <w:jc w:val="center"/>
        <w:rPr>
          <w:b/>
          <w:color w:val="538135" w:themeColor="accent6" w:themeShade="BF"/>
        </w:rPr>
      </w:pPr>
      <w:r>
        <w:rPr>
          <w:b/>
          <w:color w:val="538135" w:themeColor="accent6" w:themeShade="BF"/>
        </w:rPr>
        <w:t>OLD BUSINESS</w:t>
      </w:r>
    </w:p>
    <w:p w:rsidR="00283C0A" w:rsidRDefault="00283C0A" w:rsidP="00283C0A">
      <w:pPr>
        <w:spacing w:line="240" w:lineRule="auto"/>
        <w:contextualSpacing/>
        <w:jc w:val="center"/>
        <w:rPr>
          <w:b/>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1. Approve Minutes from Board of Public Works and Safety Meeting 1-11-2021</w:t>
      </w:r>
    </w:p>
    <w:p w:rsidR="00283C0A" w:rsidRDefault="002E0F8D" w:rsidP="00283C0A">
      <w:pPr>
        <w:spacing w:line="240" w:lineRule="auto"/>
        <w:contextualSpacing/>
        <w:rPr>
          <w:color w:val="538135" w:themeColor="accent6" w:themeShade="BF"/>
        </w:rPr>
      </w:pPr>
      <w:r>
        <w:rPr>
          <w:color w:val="538135" w:themeColor="accent6" w:themeShade="BF"/>
        </w:rPr>
        <w:t>Bob All made a motion to approve; this was seconded by James Trimble and approved by the Board.</w:t>
      </w:r>
    </w:p>
    <w:p w:rsidR="002E0F8D" w:rsidRPr="002E0F8D" w:rsidRDefault="002E0F8D"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 xml:space="preserve">2. Award Purchase – Used Vehicles – </w:t>
      </w:r>
      <w:r w:rsidRPr="00283C0A">
        <w:rPr>
          <w:b/>
          <w:color w:val="C00000"/>
        </w:rPr>
        <w:t>Terre Haute Fire Department</w:t>
      </w:r>
    </w:p>
    <w:p w:rsidR="00283C0A" w:rsidRDefault="002E0F8D" w:rsidP="00283C0A">
      <w:pPr>
        <w:spacing w:line="240" w:lineRule="auto"/>
        <w:contextualSpacing/>
        <w:rPr>
          <w:color w:val="538135" w:themeColor="accent6" w:themeShade="BF"/>
        </w:rPr>
      </w:pPr>
      <w:r>
        <w:rPr>
          <w:color w:val="538135" w:themeColor="accent6" w:themeShade="BF"/>
        </w:rPr>
        <w:t>Based on a recommendation from Chief Fisher Cary Sparks made a motion to award the 1976 Cadillac to John Long for $4,150.00 and the 1964 Buick to John Long for $8,150.00; this was seconded by James Trimble and approved by the Board.</w:t>
      </w:r>
    </w:p>
    <w:p w:rsidR="002E0F8D" w:rsidRPr="002E0F8D" w:rsidRDefault="002E0F8D"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p>
    <w:p w:rsidR="00283C0A" w:rsidRDefault="00283C0A" w:rsidP="00283C0A">
      <w:pPr>
        <w:spacing w:line="240" w:lineRule="auto"/>
        <w:contextualSpacing/>
        <w:jc w:val="center"/>
        <w:rPr>
          <w:b/>
          <w:color w:val="538135" w:themeColor="accent6" w:themeShade="BF"/>
        </w:rPr>
      </w:pPr>
      <w:r>
        <w:rPr>
          <w:b/>
          <w:color w:val="538135" w:themeColor="accent6" w:themeShade="BF"/>
        </w:rPr>
        <w:t>NEW BUSINESS</w:t>
      </w:r>
    </w:p>
    <w:p w:rsidR="00283C0A" w:rsidRDefault="00283C0A" w:rsidP="00283C0A">
      <w:pPr>
        <w:spacing w:line="240" w:lineRule="auto"/>
        <w:contextualSpacing/>
        <w:jc w:val="center"/>
        <w:rPr>
          <w:b/>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1. Change Order #3 – Lafayette Avenue</w:t>
      </w:r>
    </w:p>
    <w:p w:rsidR="00283C0A" w:rsidRDefault="002E0F8D" w:rsidP="00283C0A">
      <w:pPr>
        <w:spacing w:line="240" w:lineRule="auto"/>
        <w:contextualSpacing/>
        <w:rPr>
          <w:i/>
          <w:color w:val="538135" w:themeColor="accent6" w:themeShade="BF"/>
        </w:rPr>
      </w:pPr>
      <w:r>
        <w:rPr>
          <w:i/>
          <w:color w:val="538135" w:themeColor="accent6" w:themeShade="BF"/>
        </w:rPr>
        <w:t>Brad Utz informed the Board this change order adds $35,100 to the storm water management budget for this project in order to cover a shortage in the estimated amount required to remain in compliance with SWQCCP &amp; the IDEM Rule 5 Permit. Cary Sparks made a motion to approve; this was seconded by James Trimble and approved by the Board.</w:t>
      </w:r>
    </w:p>
    <w:p w:rsidR="002E0F8D" w:rsidRPr="002E0F8D" w:rsidRDefault="002E0F8D" w:rsidP="00283C0A">
      <w:pPr>
        <w:spacing w:line="240" w:lineRule="auto"/>
        <w:contextualSpacing/>
        <w:rPr>
          <w:i/>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2. Approve Specifications – Sand and Gravel 2021</w:t>
      </w:r>
    </w:p>
    <w:p w:rsidR="00283C0A" w:rsidRDefault="002E0F8D" w:rsidP="00283C0A">
      <w:pPr>
        <w:spacing w:line="240" w:lineRule="auto"/>
        <w:contextualSpacing/>
        <w:rPr>
          <w:color w:val="538135" w:themeColor="accent6" w:themeShade="BF"/>
        </w:rPr>
      </w:pPr>
      <w:r>
        <w:rPr>
          <w:color w:val="538135" w:themeColor="accent6" w:themeShade="BF"/>
        </w:rPr>
        <w:t>Cary Sparks made a motion to approve; this was seconded by Bob All and approved by the Board.</w:t>
      </w:r>
    </w:p>
    <w:p w:rsidR="002E0F8D" w:rsidRPr="002E0F8D" w:rsidRDefault="002E0F8D"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3. Approve Specifications – Ready Mix 2021</w:t>
      </w:r>
    </w:p>
    <w:p w:rsidR="00283C0A" w:rsidRDefault="002E0F8D" w:rsidP="00283C0A">
      <w:pPr>
        <w:spacing w:line="240" w:lineRule="auto"/>
        <w:contextualSpacing/>
        <w:rPr>
          <w:color w:val="538135" w:themeColor="accent6" w:themeShade="BF"/>
        </w:rPr>
      </w:pPr>
      <w:r>
        <w:rPr>
          <w:color w:val="538135" w:themeColor="accent6" w:themeShade="BF"/>
        </w:rPr>
        <w:t>Roland Shelton made a motion to approve; this was seconded by James Trimble and approved by the Board.</w:t>
      </w:r>
    </w:p>
    <w:p w:rsidR="002E0F8D" w:rsidRPr="002E0F8D" w:rsidRDefault="002E0F8D"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4. Request for Street Seating – PARQ at 12 POINTS – 2170 North 13</w:t>
      </w:r>
      <w:r w:rsidRPr="00283C0A">
        <w:rPr>
          <w:b/>
          <w:color w:val="538135" w:themeColor="accent6" w:themeShade="BF"/>
          <w:vertAlign w:val="superscript"/>
        </w:rPr>
        <w:t>th</w:t>
      </w:r>
      <w:r>
        <w:rPr>
          <w:b/>
          <w:color w:val="538135" w:themeColor="accent6" w:themeShade="BF"/>
        </w:rPr>
        <w:t xml:space="preserve"> Street</w:t>
      </w:r>
    </w:p>
    <w:p w:rsidR="00283C0A" w:rsidRDefault="006777F1" w:rsidP="00283C0A">
      <w:pPr>
        <w:spacing w:line="240" w:lineRule="auto"/>
        <w:contextualSpacing/>
        <w:rPr>
          <w:color w:val="538135" w:themeColor="accent6" w:themeShade="BF"/>
        </w:rPr>
      </w:pPr>
      <w:r>
        <w:rPr>
          <w:color w:val="538135" w:themeColor="accent6" w:themeShade="BF"/>
        </w:rPr>
        <w:t>Based on a positive recommendation from the Department of Engineering James Trimble made a motion to approve; this was seconded by Cary Sparks and approved by the Board.</w:t>
      </w:r>
    </w:p>
    <w:p w:rsidR="006777F1" w:rsidRPr="006777F1" w:rsidRDefault="006777F1"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5. Request from St Joseph University Parish to change St Joseph Lane behind the Church to a one-way South from Ohio to Walnut and to close 5</w:t>
      </w:r>
      <w:r w:rsidRPr="00283C0A">
        <w:rPr>
          <w:b/>
          <w:color w:val="538135" w:themeColor="accent6" w:themeShade="BF"/>
          <w:vertAlign w:val="superscript"/>
        </w:rPr>
        <w:t>th</w:t>
      </w:r>
      <w:r>
        <w:rPr>
          <w:b/>
          <w:color w:val="538135" w:themeColor="accent6" w:themeShade="BF"/>
        </w:rPr>
        <w:t xml:space="preserve"> Street between Ohio and Walnut during </w:t>
      </w:r>
      <w:r w:rsidRPr="00283C0A">
        <w:rPr>
          <w:b/>
          <w:color w:val="936189"/>
        </w:rPr>
        <w:t xml:space="preserve">FISH FRY </w:t>
      </w:r>
      <w:r>
        <w:rPr>
          <w:b/>
          <w:color w:val="538135" w:themeColor="accent6" w:themeShade="BF"/>
        </w:rPr>
        <w:t>ON 2-19-2021</w:t>
      </w:r>
    </w:p>
    <w:p w:rsidR="00283C0A" w:rsidRDefault="006777F1" w:rsidP="00283C0A">
      <w:pPr>
        <w:spacing w:line="240" w:lineRule="auto"/>
        <w:contextualSpacing/>
        <w:rPr>
          <w:color w:val="538135" w:themeColor="accent6" w:themeShade="BF"/>
        </w:rPr>
      </w:pPr>
      <w:r>
        <w:rPr>
          <w:color w:val="538135" w:themeColor="accent6" w:themeShade="BF"/>
        </w:rPr>
        <w:t>Based on positive recommendations from the Department of Engineering and the Street Department Cary Sparks made a motion to approve; this was seconded by Bob All and approved by the Board.</w:t>
      </w:r>
    </w:p>
    <w:p w:rsidR="006777F1" w:rsidRPr="006777F1" w:rsidRDefault="006777F1"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6. Material Testing Agreement with Patriot Engineering</w:t>
      </w:r>
    </w:p>
    <w:p w:rsidR="00283C0A" w:rsidRDefault="006777F1" w:rsidP="00283C0A">
      <w:pPr>
        <w:spacing w:line="240" w:lineRule="auto"/>
        <w:contextualSpacing/>
        <w:rPr>
          <w:color w:val="538135" w:themeColor="accent6" w:themeShade="BF"/>
        </w:rPr>
      </w:pPr>
      <w:r>
        <w:rPr>
          <w:color w:val="538135" w:themeColor="accent6" w:themeShade="BF"/>
        </w:rPr>
        <w:t>This agreement is between the City of Terre Haute –Department of Engineering and Patriot Engineering documenting the terms for providing Material Testing on various projects throughout the year. The budget for this service</w:t>
      </w:r>
      <w:r w:rsidR="00295E21">
        <w:rPr>
          <w:color w:val="538135" w:themeColor="accent6" w:themeShade="BF"/>
        </w:rPr>
        <w:t xml:space="preserve"> for the year 2021 is $16,071.80 and is reflected in the agreement as the “not to exceed” amount.  Roland Shelton made a motion to approve; this was seconded by James Trimble and approved by the Board.</w:t>
      </w:r>
    </w:p>
    <w:p w:rsidR="00295E21" w:rsidRPr="006777F1" w:rsidRDefault="00295E21"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7. Approve for bid Community Crossing Plans and Specifications</w:t>
      </w:r>
    </w:p>
    <w:p w:rsidR="00283C0A" w:rsidRDefault="00295E21" w:rsidP="00283C0A">
      <w:pPr>
        <w:spacing w:line="240" w:lineRule="auto"/>
        <w:contextualSpacing/>
        <w:rPr>
          <w:color w:val="538135" w:themeColor="accent6" w:themeShade="BF"/>
        </w:rPr>
      </w:pPr>
      <w:r>
        <w:rPr>
          <w:color w:val="538135" w:themeColor="accent6" w:themeShade="BF"/>
        </w:rPr>
        <w:t>Cary Sparks made a motion to approve; this was seconded by James Trimble and approved by the Board.</w:t>
      </w:r>
    </w:p>
    <w:p w:rsidR="00295E21" w:rsidRPr="00295E21" w:rsidRDefault="00295E21"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8. Payroll</w:t>
      </w:r>
    </w:p>
    <w:p w:rsidR="00283C0A" w:rsidRDefault="002357C4" w:rsidP="00283C0A">
      <w:pPr>
        <w:spacing w:line="240" w:lineRule="auto"/>
        <w:contextualSpacing/>
        <w:rPr>
          <w:color w:val="538135" w:themeColor="accent6" w:themeShade="BF"/>
        </w:rPr>
      </w:pPr>
      <w:r>
        <w:rPr>
          <w:color w:val="538135" w:themeColor="accent6" w:themeShade="BF"/>
        </w:rPr>
        <w:t>Roland Shelton made a motion to certify the payroll registers based on the recommendation of the Department Heads and the City Controller subject to the appropriation of funds; this was seconded by James Trimble and approved by the Board.</w:t>
      </w:r>
    </w:p>
    <w:p w:rsidR="002357C4" w:rsidRPr="00295E21" w:rsidRDefault="002357C4"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9. PO Registers</w:t>
      </w:r>
      <w:bookmarkStart w:id="0" w:name="_GoBack"/>
      <w:bookmarkEnd w:id="0"/>
    </w:p>
    <w:p w:rsidR="00283C0A" w:rsidRDefault="002357C4" w:rsidP="00283C0A">
      <w:pPr>
        <w:spacing w:line="240" w:lineRule="auto"/>
        <w:contextualSpacing/>
        <w:rPr>
          <w:color w:val="538135" w:themeColor="accent6" w:themeShade="BF"/>
        </w:rPr>
      </w:pPr>
      <w:r>
        <w:rPr>
          <w:color w:val="538135" w:themeColor="accent6" w:themeShade="BF"/>
        </w:rPr>
        <w:t>Cary Sparks made a motion to certify the purchase order registers based on the recommendation of the Department Heads and the City Controller subject to the appropriation of funds; this was seconded by Bob All and approved by the Board.</w:t>
      </w:r>
    </w:p>
    <w:p w:rsidR="002357C4" w:rsidRPr="002357C4" w:rsidRDefault="002357C4" w:rsidP="00283C0A">
      <w:pPr>
        <w:spacing w:line="240" w:lineRule="auto"/>
        <w:contextualSpacing/>
        <w:rPr>
          <w:color w:val="538135" w:themeColor="accent6" w:themeShade="BF"/>
        </w:rPr>
      </w:pPr>
    </w:p>
    <w:p w:rsidR="00283C0A" w:rsidRDefault="00283C0A" w:rsidP="00283C0A">
      <w:pPr>
        <w:spacing w:line="240" w:lineRule="auto"/>
        <w:contextualSpacing/>
        <w:rPr>
          <w:b/>
          <w:color w:val="538135" w:themeColor="accent6" w:themeShade="BF"/>
        </w:rPr>
      </w:pPr>
      <w:r>
        <w:rPr>
          <w:b/>
          <w:color w:val="538135" w:themeColor="accent6" w:themeShade="BF"/>
        </w:rPr>
        <w:t>10. Request from Blues at the Crossroads to close Wabash from 6</w:t>
      </w:r>
      <w:r w:rsidRPr="00283C0A">
        <w:rPr>
          <w:b/>
          <w:color w:val="538135" w:themeColor="accent6" w:themeShade="BF"/>
          <w:vertAlign w:val="superscript"/>
        </w:rPr>
        <w:t>th</w:t>
      </w:r>
      <w:r>
        <w:rPr>
          <w:b/>
          <w:color w:val="538135" w:themeColor="accent6" w:themeShade="BF"/>
        </w:rPr>
        <w:t xml:space="preserve"> to 9</w:t>
      </w:r>
      <w:r w:rsidRPr="00283C0A">
        <w:rPr>
          <w:b/>
          <w:color w:val="538135" w:themeColor="accent6" w:themeShade="BF"/>
          <w:vertAlign w:val="superscript"/>
        </w:rPr>
        <w:t>th</w:t>
      </w:r>
      <w:r>
        <w:rPr>
          <w:b/>
          <w:color w:val="538135" w:themeColor="accent6" w:themeShade="BF"/>
        </w:rPr>
        <w:t xml:space="preserve"> and 7</w:t>
      </w:r>
      <w:r w:rsidRPr="00283C0A">
        <w:rPr>
          <w:b/>
          <w:color w:val="538135" w:themeColor="accent6" w:themeShade="BF"/>
          <w:vertAlign w:val="superscript"/>
        </w:rPr>
        <w:t>th</w:t>
      </w:r>
      <w:r>
        <w:rPr>
          <w:b/>
          <w:color w:val="538135" w:themeColor="accent6" w:themeShade="BF"/>
        </w:rPr>
        <w:t xml:space="preserve"> Street from Ohio to Cherry during </w:t>
      </w:r>
      <w:r w:rsidRPr="00283C0A">
        <w:rPr>
          <w:b/>
          <w:color w:val="2E74B5" w:themeColor="accent1" w:themeShade="BF"/>
        </w:rPr>
        <w:t xml:space="preserve">BLUES AT THE CROSSROADS FESTIVAL </w:t>
      </w:r>
      <w:r>
        <w:rPr>
          <w:b/>
          <w:color w:val="538135" w:themeColor="accent6" w:themeShade="BF"/>
        </w:rPr>
        <w:t>September 10 through the 13</w:t>
      </w:r>
      <w:r w:rsidRPr="00283C0A">
        <w:rPr>
          <w:b/>
          <w:color w:val="538135" w:themeColor="accent6" w:themeShade="BF"/>
          <w:vertAlign w:val="superscript"/>
        </w:rPr>
        <w:t>th</w:t>
      </w:r>
    </w:p>
    <w:p w:rsidR="00283C0A" w:rsidRDefault="002357C4" w:rsidP="00283C0A">
      <w:pPr>
        <w:spacing w:line="240" w:lineRule="auto"/>
        <w:contextualSpacing/>
        <w:rPr>
          <w:color w:val="538135" w:themeColor="accent6" w:themeShade="BF"/>
        </w:rPr>
      </w:pPr>
      <w:r>
        <w:rPr>
          <w:color w:val="538135" w:themeColor="accent6" w:themeShade="BF"/>
        </w:rPr>
        <w:t>Based on positive recommendation from the Department of Engineering Bob All made a motion to approve; this was seconded by James Trimble and approved by the Board.</w:t>
      </w:r>
    </w:p>
    <w:p w:rsidR="002357C4" w:rsidRPr="002357C4" w:rsidRDefault="002357C4" w:rsidP="00283C0A">
      <w:pPr>
        <w:spacing w:line="240" w:lineRule="auto"/>
        <w:contextualSpacing/>
        <w:rPr>
          <w:color w:val="538135" w:themeColor="accent6" w:themeShade="BF"/>
        </w:rPr>
      </w:pPr>
    </w:p>
    <w:p w:rsidR="00283C0A" w:rsidRDefault="00A66474" w:rsidP="00283C0A">
      <w:pPr>
        <w:spacing w:line="240" w:lineRule="auto"/>
        <w:contextualSpacing/>
        <w:rPr>
          <w:b/>
          <w:color w:val="538135" w:themeColor="accent6" w:themeShade="BF"/>
        </w:rPr>
      </w:pPr>
      <w:r>
        <w:rPr>
          <w:b/>
          <w:color w:val="538135" w:themeColor="accent6" w:themeShade="BF"/>
        </w:rPr>
        <w:t xml:space="preserve">11. Terre Haute ADA Transition Plan Presentation </w:t>
      </w:r>
    </w:p>
    <w:p w:rsidR="00A66474" w:rsidRDefault="002357C4" w:rsidP="00283C0A">
      <w:pPr>
        <w:spacing w:line="240" w:lineRule="auto"/>
        <w:contextualSpacing/>
        <w:rPr>
          <w:color w:val="538135" w:themeColor="accent6" w:themeShade="BF"/>
        </w:rPr>
      </w:pPr>
      <w:r>
        <w:rPr>
          <w:color w:val="538135" w:themeColor="accent6" w:themeShade="BF"/>
        </w:rPr>
        <w:t>This was presented to the Board as a Matter of Information and is attached to the minutes.</w:t>
      </w:r>
    </w:p>
    <w:p w:rsidR="002357C4" w:rsidRDefault="002357C4" w:rsidP="00283C0A">
      <w:pPr>
        <w:spacing w:line="240" w:lineRule="auto"/>
        <w:contextualSpacing/>
        <w:rPr>
          <w:color w:val="538135" w:themeColor="accent6" w:themeShade="BF"/>
        </w:rPr>
      </w:pPr>
    </w:p>
    <w:p w:rsidR="002357C4" w:rsidRDefault="002357C4" w:rsidP="00283C0A">
      <w:pPr>
        <w:spacing w:line="240" w:lineRule="auto"/>
        <w:contextualSpacing/>
        <w:rPr>
          <w:color w:val="538135" w:themeColor="accent6" w:themeShade="BF"/>
        </w:rPr>
      </w:pPr>
      <w:r>
        <w:rPr>
          <w:color w:val="538135" w:themeColor="accent6" w:themeShade="BF"/>
        </w:rPr>
        <w:t>There being no further information, James Trimble made a motion to adjourn; this was seconded by Cary Sparks and approved by the Board.</w:t>
      </w:r>
    </w:p>
    <w:p w:rsidR="002357C4" w:rsidRDefault="002357C4" w:rsidP="00283C0A">
      <w:pPr>
        <w:spacing w:line="240" w:lineRule="auto"/>
        <w:contextualSpacing/>
        <w:rPr>
          <w:color w:val="538135" w:themeColor="accent6" w:themeShade="BF"/>
        </w:rPr>
      </w:pPr>
    </w:p>
    <w:p w:rsidR="002357C4" w:rsidRDefault="002357C4" w:rsidP="00283C0A">
      <w:pPr>
        <w:spacing w:line="240" w:lineRule="auto"/>
        <w:contextualSpacing/>
        <w:rPr>
          <w:color w:val="538135" w:themeColor="accent6" w:themeShade="BF"/>
        </w:rPr>
      </w:pPr>
    </w:p>
    <w:p w:rsidR="002357C4" w:rsidRDefault="002357C4" w:rsidP="00283C0A">
      <w:pPr>
        <w:spacing w:line="240" w:lineRule="auto"/>
        <w:contextualSpacing/>
        <w:rPr>
          <w:color w:val="538135" w:themeColor="accent6" w:themeShade="BF"/>
        </w:rPr>
      </w:pPr>
    </w:p>
    <w:p w:rsidR="002357C4" w:rsidRDefault="002357C4" w:rsidP="00283C0A">
      <w:pPr>
        <w:spacing w:line="240" w:lineRule="auto"/>
        <w:contextualSpacing/>
        <w:rPr>
          <w:color w:val="538135" w:themeColor="accent6" w:themeShade="BF"/>
        </w:rPr>
      </w:pPr>
      <w:r>
        <w:rPr>
          <w:color w:val="538135" w:themeColor="accent6" w:themeShade="BF"/>
        </w:rPr>
        <w:t>Robin A Drummy, Administrator</w:t>
      </w:r>
    </w:p>
    <w:p w:rsidR="002357C4" w:rsidRDefault="002357C4" w:rsidP="00283C0A">
      <w:pPr>
        <w:spacing w:line="240" w:lineRule="auto"/>
        <w:contextualSpacing/>
        <w:rPr>
          <w:color w:val="538135" w:themeColor="accent6" w:themeShade="BF"/>
        </w:rPr>
      </w:pPr>
      <w:r>
        <w:rPr>
          <w:color w:val="538135" w:themeColor="accent6" w:themeShade="BF"/>
        </w:rPr>
        <w:t>BOARD OF PUBLIC WORKS AND SAFETY</w:t>
      </w:r>
    </w:p>
    <w:p w:rsidR="002357C4" w:rsidRDefault="002357C4" w:rsidP="00283C0A">
      <w:pPr>
        <w:spacing w:line="240" w:lineRule="auto"/>
        <w:contextualSpacing/>
        <w:rPr>
          <w:color w:val="538135" w:themeColor="accent6" w:themeShade="BF"/>
        </w:rPr>
      </w:pPr>
    </w:p>
    <w:p w:rsidR="002357C4" w:rsidRDefault="002357C4" w:rsidP="00283C0A">
      <w:pPr>
        <w:spacing w:line="240" w:lineRule="auto"/>
        <w:contextualSpacing/>
        <w:rPr>
          <w:color w:val="538135" w:themeColor="accent6" w:themeShade="BF"/>
        </w:rPr>
      </w:pPr>
    </w:p>
    <w:p w:rsidR="002357C4" w:rsidRDefault="002357C4" w:rsidP="00283C0A">
      <w:pPr>
        <w:spacing w:line="240" w:lineRule="auto"/>
        <w:contextualSpacing/>
        <w:rPr>
          <w:color w:val="538135" w:themeColor="accent6" w:themeShade="BF"/>
        </w:rPr>
      </w:pPr>
    </w:p>
    <w:p w:rsidR="002357C4" w:rsidRPr="002357C4" w:rsidRDefault="002357C4" w:rsidP="00283C0A">
      <w:pPr>
        <w:spacing w:line="240" w:lineRule="auto"/>
        <w:contextualSpacing/>
        <w:rPr>
          <w:b/>
          <w:color w:val="538135" w:themeColor="accent6" w:themeShade="BF"/>
          <w:sz w:val="44"/>
          <w:szCs w:val="44"/>
        </w:rPr>
      </w:pPr>
      <w:r w:rsidRPr="002357C4">
        <w:rPr>
          <w:b/>
          <w:color w:val="538135" w:themeColor="accent6" w:themeShade="BF"/>
          <w:sz w:val="44"/>
          <w:szCs w:val="44"/>
        </w:rPr>
        <w:t>NEXT MEETING OF THE BOARD IS MONDAY FEBRUARY 8</w:t>
      </w:r>
      <w:r w:rsidRPr="002357C4">
        <w:rPr>
          <w:b/>
          <w:color w:val="538135" w:themeColor="accent6" w:themeShade="BF"/>
          <w:sz w:val="44"/>
          <w:szCs w:val="44"/>
          <w:vertAlign w:val="superscript"/>
        </w:rPr>
        <w:t>TH</w:t>
      </w:r>
      <w:r w:rsidRPr="002357C4">
        <w:rPr>
          <w:b/>
          <w:color w:val="538135" w:themeColor="accent6" w:themeShade="BF"/>
          <w:sz w:val="44"/>
          <w:szCs w:val="44"/>
        </w:rPr>
        <w:t xml:space="preserve"> AT 9 AM</w:t>
      </w:r>
    </w:p>
    <w:sectPr w:rsidR="002357C4" w:rsidRPr="0023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0A"/>
    <w:rsid w:val="000677D9"/>
    <w:rsid w:val="002357C4"/>
    <w:rsid w:val="00283C0A"/>
    <w:rsid w:val="00295E21"/>
    <w:rsid w:val="002E0F8D"/>
    <w:rsid w:val="006777F1"/>
    <w:rsid w:val="00A66474"/>
    <w:rsid w:val="00DC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A109"/>
  <w15:chartTrackingRefBased/>
  <w15:docId w15:val="{60A2E699-A10D-410D-8336-17F95A02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4</cp:revision>
  <cp:lastPrinted>2021-01-26T13:51:00Z</cp:lastPrinted>
  <dcterms:created xsi:type="dcterms:W3CDTF">2021-01-20T13:34:00Z</dcterms:created>
  <dcterms:modified xsi:type="dcterms:W3CDTF">2021-01-26T13:51:00Z</dcterms:modified>
</cp:coreProperties>
</file>