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F72A5E" w:rsidP="00F72A5E">
      <w:pPr>
        <w:spacing w:line="240" w:lineRule="auto"/>
        <w:contextualSpacing/>
        <w:jc w:val="center"/>
        <w:rPr>
          <w:b/>
          <w:color w:val="FF0000"/>
        </w:rPr>
      </w:pPr>
      <w:r>
        <w:rPr>
          <w:b/>
          <w:color w:val="FF0000"/>
        </w:rPr>
        <w:t>BOARD OF PUBLIC WORKS AND SAFETY</w:t>
      </w:r>
    </w:p>
    <w:p w:rsidR="00F72A5E" w:rsidRDefault="00F72A5E" w:rsidP="00F72A5E">
      <w:pPr>
        <w:spacing w:line="240" w:lineRule="auto"/>
        <w:contextualSpacing/>
        <w:jc w:val="center"/>
        <w:rPr>
          <w:b/>
          <w:color w:val="FF0000"/>
        </w:rPr>
      </w:pPr>
      <w:r>
        <w:rPr>
          <w:b/>
          <w:color w:val="FF0000"/>
        </w:rPr>
        <w:t>MONDAY DECEMBER 11, 2023</w:t>
      </w:r>
    </w:p>
    <w:p w:rsidR="00F72A5E" w:rsidRDefault="00F72A5E" w:rsidP="00F72A5E">
      <w:pPr>
        <w:spacing w:line="240" w:lineRule="auto"/>
        <w:contextualSpacing/>
        <w:jc w:val="center"/>
        <w:rPr>
          <w:b/>
          <w:color w:val="FF0000"/>
        </w:rPr>
      </w:pPr>
      <w:r>
        <w:rPr>
          <w:b/>
          <w:color w:val="FF0000"/>
        </w:rPr>
        <w:t>AT 9 AM</w:t>
      </w:r>
    </w:p>
    <w:p w:rsidR="00F72A5E" w:rsidRDefault="00F72A5E" w:rsidP="00F72A5E">
      <w:pPr>
        <w:spacing w:line="240" w:lineRule="auto"/>
        <w:contextualSpacing/>
        <w:jc w:val="center"/>
        <w:rPr>
          <w:b/>
          <w:color w:val="FF0000"/>
        </w:rPr>
      </w:pPr>
    </w:p>
    <w:p w:rsidR="00F72A5E" w:rsidRDefault="00F72A5E" w:rsidP="00F72A5E">
      <w:pPr>
        <w:spacing w:line="240" w:lineRule="auto"/>
        <w:contextualSpacing/>
        <w:jc w:val="center"/>
        <w:rPr>
          <w:b/>
          <w:color w:val="00B050"/>
        </w:rPr>
      </w:pPr>
    </w:p>
    <w:p w:rsidR="00F0512B" w:rsidRDefault="00F0512B" w:rsidP="00F72A5E">
      <w:pPr>
        <w:spacing w:line="240" w:lineRule="auto"/>
        <w:contextualSpacing/>
        <w:jc w:val="center"/>
        <w:rPr>
          <w:b/>
          <w:color w:val="00B050"/>
        </w:rPr>
      </w:pPr>
    </w:p>
    <w:p w:rsidR="00F0512B" w:rsidRDefault="00F0512B" w:rsidP="00F0512B">
      <w:pPr>
        <w:spacing w:line="240" w:lineRule="auto"/>
        <w:contextualSpacing/>
        <w:rPr>
          <w:color w:val="00B050"/>
        </w:rPr>
      </w:pPr>
      <w:r>
        <w:rPr>
          <w:color w:val="00B050"/>
        </w:rPr>
        <w:t>Members present Jonathan Stinson, James Trimble, Cary Sparks, Bob All and Marla Flowers</w:t>
      </w:r>
    </w:p>
    <w:p w:rsidR="00F0512B" w:rsidRPr="00F0512B" w:rsidRDefault="00F0512B" w:rsidP="00F0512B">
      <w:pPr>
        <w:spacing w:line="240" w:lineRule="auto"/>
        <w:contextualSpacing/>
        <w:rPr>
          <w:color w:val="00B050"/>
        </w:rPr>
      </w:pPr>
    </w:p>
    <w:p w:rsidR="00F72A5E" w:rsidRDefault="00F72A5E" w:rsidP="00F72A5E">
      <w:pPr>
        <w:spacing w:line="240" w:lineRule="auto"/>
        <w:contextualSpacing/>
        <w:jc w:val="center"/>
        <w:rPr>
          <w:b/>
          <w:color w:val="00B050"/>
        </w:rPr>
      </w:pPr>
      <w:r>
        <w:rPr>
          <w:b/>
          <w:color w:val="00B050"/>
        </w:rPr>
        <w:t>OLD BUSINESS</w:t>
      </w:r>
    </w:p>
    <w:p w:rsidR="00F72A5E" w:rsidRDefault="00F72A5E" w:rsidP="00F72A5E">
      <w:pPr>
        <w:spacing w:line="240" w:lineRule="auto"/>
        <w:contextualSpacing/>
        <w:jc w:val="center"/>
        <w:rPr>
          <w:b/>
          <w:color w:val="00B050"/>
        </w:rPr>
      </w:pPr>
    </w:p>
    <w:p w:rsidR="00F72A5E" w:rsidRDefault="00F72A5E" w:rsidP="00F72A5E">
      <w:pPr>
        <w:spacing w:line="240" w:lineRule="auto"/>
        <w:contextualSpacing/>
        <w:rPr>
          <w:b/>
          <w:color w:val="00B050"/>
        </w:rPr>
      </w:pPr>
    </w:p>
    <w:p w:rsidR="00F72A5E" w:rsidRDefault="00EB131B" w:rsidP="00F72A5E">
      <w:pPr>
        <w:spacing w:line="240" w:lineRule="auto"/>
        <w:contextualSpacing/>
        <w:rPr>
          <w:b/>
          <w:color w:val="00B050"/>
        </w:rPr>
      </w:pPr>
      <w:r>
        <w:rPr>
          <w:b/>
          <w:color w:val="00B050"/>
        </w:rPr>
        <w:t>1. Approve</w:t>
      </w:r>
      <w:r w:rsidR="00F72A5E">
        <w:rPr>
          <w:b/>
          <w:color w:val="00B050"/>
        </w:rPr>
        <w:t xml:space="preserve"> Minutes from Board of Public Works and Safety Meeting November 27, 2023</w:t>
      </w:r>
    </w:p>
    <w:p w:rsidR="00F72A5E" w:rsidRDefault="00F0512B" w:rsidP="00F72A5E">
      <w:pPr>
        <w:spacing w:line="240" w:lineRule="auto"/>
        <w:contextualSpacing/>
        <w:rPr>
          <w:color w:val="00B050"/>
        </w:rPr>
      </w:pPr>
      <w:r>
        <w:rPr>
          <w:color w:val="00B050"/>
        </w:rPr>
        <w:t>Cary Sparks made a motion to approve; this was seconded by James Trimble and approved by the Board.</w:t>
      </w:r>
    </w:p>
    <w:p w:rsidR="00F0512B" w:rsidRPr="00F0512B" w:rsidRDefault="00F0512B" w:rsidP="00F72A5E">
      <w:pPr>
        <w:spacing w:line="240" w:lineRule="auto"/>
        <w:contextualSpacing/>
        <w:rPr>
          <w:color w:val="00B050"/>
        </w:rPr>
      </w:pPr>
    </w:p>
    <w:p w:rsidR="00F72A5E" w:rsidRDefault="00EB131B" w:rsidP="00F72A5E">
      <w:pPr>
        <w:spacing w:line="240" w:lineRule="auto"/>
        <w:contextualSpacing/>
        <w:rPr>
          <w:b/>
          <w:color w:val="00B050"/>
        </w:rPr>
      </w:pPr>
      <w:r>
        <w:rPr>
          <w:b/>
          <w:color w:val="00B050"/>
        </w:rPr>
        <w:t>2. Award</w:t>
      </w:r>
      <w:r w:rsidR="00F72A5E">
        <w:rPr>
          <w:b/>
          <w:color w:val="00B050"/>
        </w:rPr>
        <w:t xml:space="preserve"> Rea Park Clubhouse Renovations</w:t>
      </w:r>
    </w:p>
    <w:p w:rsidR="00F72A5E" w:rsidRDefault="00F0512B" w:rsidP="00F72A5E">
      <w:pPr>
        <w:spacing w:line="240" w:lineRule="auto"/>
        <w:contextualSpacing/>
        <w:rPr>
          <w:color w:val="00B050"/>
        </w:rPr>
      </w:pPr>
      <w:r>
        <w:rPr>
          <w:color w:val="00B050"/>
        </w:rPr>
        <w:t>Based on a recommendation from the Department of Engineering James Trimble made a motion to award to the lowest responsible responsive bidder Hannig Construction Incorporated for $3,429,000.00; this was seconded by Bob All and approved by the Board.</w:t>
      </w:r>
    </w:p>
    <w:p w:rsidR="00F0512B" w:rsidRPr="00F0512B" w:rsidRDefault="00F0512B" w:rsidP="00F72A5E">
      <w:pPr>
        <w:spacing w:line="240" w:lineRule="auto"/>
        <w:contextualSpacing/>
        <w:rPr>
          <w:color w:val="00B050"/>
        </w:rPr>
      </w:pPr>
    </w:p>
    <w:p w:rsidR="00F72A5E" w:rsidRDefault="00F72A5E" w:rsidP="00F72A5E">
      <w:pPr>
        <w:spacing w:line="240" w:lineRule="auto"/>
        <w:contextualSpacing/>
        <w:rPr>
          <w:b/>
          <w:color w:val="00B050"/>
        </w:rPr>
      </w:pPr>
      <w:r>
        <w:rPr>
          <w:b/>
          <w:color w:val="00B050"/>
        </w:rPr>
        <w:t>3. Open Financial Lease Proposals for Ambulance</w:t>
      </w:r>
    </w:p>
    <w:p w:rsidR="00F72A5E" w:rsidRDefault="00F0512B" w:rsidP="00F72A5E">
      <w:pPr>
        <w:spacing w:line="240" w:lineRule="auto"/>
        <w:contextualSpacing/>
        <w:rPr>
          <w:color w:val="00B050"/>
        </w:rPr>
      </w:pPr>
      <w:r>
        <w:rPr>
          <w:color w:val="00B050"/>
        </w:rPr>
        <w:t>The Board received the following proposals based on financing $453,825:</w:t>
      </w:r>
    </w:p>
    <w:p w:rsidR="00F0512B" w:rsidRDefault="00F0512B" w:rsidP="00F0512B">
      <w:pPr>
        <w:pStyle w:val="ListParagraph"/>
        <w:numPr>
          <w:ilvl w:val="0"/>
          <w:numId w:val="1"/>
        </w:numPr>
        <w:spacing w:line="240" w:lineRule="auto"/>
        <w:rPr>
          <w:color w:val="00B050"/>
        </w:rPr>
      </w:pPr>
      <w:r>
        <w:rPr>
          <w:color w:val="00B050"/>
        </w:rPr>
        <w:t>First Financial Bank submitted a five (5) year agreement with an interest rate of 5.19%, annual payment of $104,046.76, total interest paid $71,720.46, first payment due January 2025 with a $1,000 processing fee</w:t>
      </w:r>
    </w:p>
    <w:p w:rsidR="00F0512B" w:rsidRDefault="00F0512B" w:rsidP="00F0512B">
      <w:pPr>
        <w:pStyle w:val="ListParagraph"/>
        <w:numPr>
          <w:ilvl w:val="0"/>
          <w:numId w:val="1"/>
        </w:numPr>
        <w:spacing w:line="240" w:lineRule="auto"/>
        <w:rPr>
          <w:color w:val="00B050"/>
        </w:rPr>
      </w:pPr>
      <w:r>
        <w:rPr>
          <w:color w:val="00B050"/>
        </w:rPr>
        <w:t>Community Leasing Partners submitted a five (5) year agreement with an interest rate of 5.87%, annual payment of $107,368.68, total interest paid $83,018.40, first payment due January 2025 with no processing fee</w:t>
      </w:r>
    </w:p>
    <w:p w:rsidR="00F0512B" w:rsidRDefault="00F0512B" w:rsidP="00F0512B">
      <w:pPr>
        <w:pStyle w:val="ListParagraph"/>
        <w:numPr>
          <w:ilvl w:val="0"/>
          <w:numId w:val="1"/>
        </w:numPr>
        <w:spacing w:line="240" w:lineRule="auto"/>
        <w:rPr>
          <w:color w:val="00B050"/>
        </w:rPr>
      </w:pPr>
      <w:r>
        <w:rPr>
          <w:color w:val="00B050"/>
        </w:rPr>
        <w:t>Crossroads Bank submitted a five (5( year agreement with an interest rate of 5.70%, annual payment of $106,858.65, total interest paid $</w:t>
      </w:r>
      <w:r w:rsidR="007323DD">
        <w:rPr>
          <w:color w:val="00B050"/>
        </w:rPr>
        <w:t>80,468.25, first payment due January 2025 with a $35.00 processing fee</w:t>
      </w:r>
    </w:p>
    <w:p w:rsidR="007323DD" w:rsidRDefault="007323DD" w:rsidP="00F0512B">
      <w:pPr>
        <w:pStyle w:val="ListParagraph"/>
        <w:numPr>
          <w:ilvl w:val="0"/>
          <w:numId w:val="1"/>
        </w:numPr>
        <w:spacing w:line="240" w:lineRule="auto"/>
        <w:rPr>
          <w:color w:val="00B050"/>
        </w:rPr>
      </w:pPr>
      <w:r>
        <w:rPr>
          <w:color w:val="00B050"/>
        </w:rPr>
        <w:t>Riddell National Bank submitted a five (5) year agreement with an interest rate of 5.75%, annual payment of $107,004.74, total interest paid $81,198.68, first payment due January 2025 with no processing fee</w:t>
      </w:r>
    </w:p>
    <w:p w:rsidR="007323DD" w:rsidRDefault="007323DD" w:rsidP="00F0512B">
      <w:pPr>
        <w:pStyle w:val="ListParagraph"/>
        <w:numPr>
          <w:ilvl w:val="0"/>
          <w:numId w:val="1"/>
        </w:numPr>
        <w:spacing w:line="240" w:lineRule="auto"/>
        <w:rPr>
          <w:color w:val="00B050"/>
        </w:rPr>
      </w:pPr>
      <w:r>
        <w:rPr>
          <w:color w:val="00B050"/>
        </w:rPr>
        <w:t>Terre Haute Savings Bank submitted a five (5) year agreement with an interest rate of 6.50%, annual payment of $109,205.97, total interest paid $92,204.85, first payment due January 2025 with a $250.00 processing fee.</w:t>
      </w:r>
    </w:p>
    <w:p w:rsidR="007323DD" w:rsidRPr="007323DD" w:rsidRDefault="007323DD" w:rsidP="007323DD">
      <w:pPr>
        <w:spacing w:line="240" w:lineRule="auto"/>
        <w:rPr>
          <w:color w:val="00B050"/>
        </w:rPr>
      </w:pPr>
      <w:r>
        <w:rPr>
          <w:color w:val="00B050"/>
        </w:rPr>
        <w:t>Jim Trimble made a motion to take these under advisement; this was seconded by Marla Flowers and approved by the Board.</w:t>
      </w:r>
    </w:p>
    <w:p w:rsidR="00F72A5E" w:rsidRDefault="00F72A5E" w:rsidP="00F72A5E">
      <w:pPr>
        <w:spacing w:line="240" w:lineRule="auto"/>
        <w:contextualSpacing/>
        <w:rPr>
          <w:b/>
          <w:color w:val="00B050"/>
        </w:rPr>
      </w:pPr>
    </w:p>
    <w:p w:rsidR="00F72A5E" w:rsidRDefault="00EB131B" w:rsidP="00EB131B">
      <w:pPr>
        <w:spacing w:line="240" w:lineRule="auto"/>
        <w:contextualSpacing/>
        <w:jc w:val="center"/>
        <w:rPr>
          <w:b/>
          <w:color w:val="FF0000"/>
        </w:rPr>
      </w:pPr>
      <w:r>
        <w:rPr>
          <w:b/>
          <w:color w:val="FF0000"/>
        </w:rPr>
        <w:t>NEW BUSINESS</w:t>
      </w:r>
    </w:p>
    <w:p w:rsidR="00EB131B" w:rsidRDefault="00EB131B" w:rsidP="00EB131B">
      <w:pPr>
        <w:spacing w:line="240" w:lineRule="auto"/>
        <w:contextualSpacing/>
        <w:jc w:val="center"/>
        <w:rPr>
          <w:b/>
          <w:color w:val="FF0000"/>
        </w:rPr>
      </w:pPr>
    </w:p>
    <w:p w:rsidR="00EB131B" w:rsidRDefault="00EB131B" w:rsidP="00EB131B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>1. Suit Authorization</w:t>
      </w:r>
    </w:p>
    <w:p w:rsidR="00EB131B" w:rsidRDefault="007323DD" w:rsidP="00EB131B">
      <w:pPr>
        <w:spacing w:line="240" w:lineRule="auto"/>
        <w:contextualSpacing/>
        <w:rPr>
          <w:color w:val="FF0000"/>
        </w:rPr>
      </w:pPr>
      <w:r>
        <w:rPr>
          <w:color w:val="FF0000"/>
        </w:rPr>
        <w:t>Cary sparks made a motion to approve; this was seconded by James Trimble and approved by the Board.</w:t>
      </w:r>
    </w:p>
    <w:p w:rsidR="007323DD" w:rsidRPr="007323DD" w:rsidRDefault="007323DD" w:rsidP="00EB131B">
      <w:pPr>
        <w:spacing w:line="240" w:lineRule="auto"/>
        <w:contextualSpacing/>
        <w:rPr>
          <w:color w:val="FF0000"/>
        </w:rPr>
      </w:pPr>
    </w:p>
    <w:p w:rsidR="00EB131B" w:rsidRDefault="00EB131B" w:rsidP="00EB131B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>2. Republic Extension</w:t>
      </w:r>
    </w:p>
    <w:p w:rsidR="00EB131B" w:rsidRDefault="007323DD" w:rsidP="00EB131B">
      <w:pPr>
        <w:spacing w:line="240" w:lineRule="auto"/>
        <w:contextualSpacing/>
        <w:rPr>
          <w:color w:val="FF0000"/>
        </w:rPr>
      </w:pPr>
      <w:r>
        <w:rPr>
          <w:color w:val="FF0000"/>
        </w:rPr>
        <w:lastRenderedPageBreak/>
        <w:t>The City Attorney asked the Board to table. Bob All made a motion to table until the next meeting; this was seconded by James Trimble and tabled by the Board.</w:t>
      </w:r>
    </w:p>
    <w:p w:rsidR="007323DD" w:rsidRPr="007323DD" w:rsidRDefault="007323DD" w:rsidP="00EB131B">
      <w:pPr>
        <w:spacing w:line="240" w:lineRule="auto"/>
        <w:contextualSpacing/>
        <w:rPr>
          <w:color w:val="FF0000"/>
        </w:rPr>
      </w:pPr>
    </w:p>
    <w:p w:rsidR="00EB131B" w:rsidRDefault="00EB131B" w:rsidP="00EB131B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>3. Request from the Bridge Church to close North 19</w:t>
      </w:r>
      <w:r w:rsidRPr="00EB131B">
        <w:rPr>
          <w:b/>
          <w:color w:val="FF0000"/>
          <w:vertAlign w:val="superscript"/>
        </w:rPr>
        <w:t>th</w:t>
      </w:r>
      <w:r>
        <w:rPr>
          <w:b/>
          <w:color w:val="FF0000"/>
        </w:rPr>
        <w:t xml:space="preserve"> from 7</w:t>
      </w:r>
      <w:r w:rsidRPr="00EB131B">
        <w:rPr>
          <w:b/>
          <w:color w:val="FF0000"/>
          <w:vertAlign w:val="superscript"/>
        </w:rPr>
        <w:t>th</w:t>
      </w:r>
      <w:r>
        <w:rPr>
          <w:b/>
          <w:color w:val="FF0000"/>
        </w:rPr>
        <w:t xml:space="preserve"> Avenue to 8</w:t>
      </w:r>
      <w:r w:rsidRPr="00EB131B">
        <w:rPr>
          <w:b/>
          <w:color w:val="FF0000"/>
          <w:vertAlign w:val="superscript"/>
        </w:rPr>
        <w:t>th</w:t>
      </w:r>
      <w:r>
        <w:rPr>
          <w:b/>
          <w:color w:val="FF0000"/>
        </w:rPr>
        <w:t xml:space="preserve"> Avenue on December 16</w:t>
      </w:r>
      <w:r w:rsidRPr="00EB131B">
        <w:rPr>
          <w:b/>
          <w:color w:val="FF0000"/>
          <w:vertAlign w:val="superscript"/>
        </w:rPr>
        <w:t>th</w:t>
      </w:r>
      <w:r>
        <w:rPr>
          <w:b/>
          <w:color w:val="FF0000"/>
        </w:rPr>
        <w:t xml:space="preserve"> from 4 PM to 8 PM during WINTER FESTIVAL</w:t>
      </w:r>
    </w:p>
    <w:p w:rsidR="00EB131B" w:rsidRDefault="007323DD" w:rsidP="00EB131B">
      <w:pPr>
        <w:spacing w:line="240" w:lineRule="auto"/>
        <w:contextualSpacing/>
        <w:rPr>
          <w:color w:val="FF0000"/>
        </w:rPr>
      </w:pPr>
      <w:r>
        <w:rPr>
          <w:color w:val="FF0000"/>
        </w:rPr>
        <w:t>Based on positive recommendations from the Department of Engineering and the Street Department Marla Flowers made a motion to approve; this was seconded by Cary Sparks and approved by the Board.</w:t>
      </w:r>
    </w:p>
    <w:p w:rsidR="007323DD" w:rsidRPr="007323DD" w:rsidRDefault="007323DD" w:rsidP="00EB131B">
      <w:pPr>
        <w:spacing w:line="240" w:lineRule="auto"/>
        <w:contextualSpacing/>
        <w:rPr>
          <w:color w:val="FF0000"/>
        </w:rPr>
      </w:pPr>
    </w:p>
    <w:p w:rsidR="00EB131B" w:rsidRDefault="00EB131B" w:rsidP="00EB131B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>4. Payroll</w:t>
      </w:r>
    </w:p>
    <w:p w:rsidR="00EB131B" w:rsidRDefault="00C26B31" w:rsidP="00EB131B">
      <w:pPr>
        <w:spacing w:line="240" w:lineRule="auto"/>
        <w:contextualSpacing/>
        <w:rPr>
          <w:color w:val="FF0000"/>
        </w:rPr>
      </w:pPr>
      <w:r>
        <w:rPr>
          <w:color w:val="FF0000"/>
        </w:rPr>
        <w:t>Bob All made a motion to certify the payroll registers based on the recommendation of the Department Heads and the City Controller subject to the appropriation of funds; this was seconded by Cary Sparks and approved by the Board.</w:t>
      </w:r>
    </w:p>
    <w:p w:rsidR="00C26B31" w:rsidRPr="007323DD" w:rsidRDefault="00C26B31" w:rsidP="00EB131B">
      <w:pPr>
        <w:spacing w:line="240" w:lineRule="auto"/>
        <w:contextualSpacing/>
        <w:rPr>
          <w:color w:val="FF0000"/>
        </w:rPr>
      </w:pPr>
    </w:p>
    <w:p w:rsidR="00EB131B" w:rsidRDefault="00EB131B" w:rsidP="00EB131B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>5. PO Registers</w:t>
      </w:r>
    </w:p>
    <w:p w:rsidR="00EB131B" w:rsidRDefault="00C26B31" w:rsidP="00EB131B">
      <w:pPr>
        <w:spacing w:line="240" w:lineRule="auto"/>
        <w:contextualSpacing/>
        <w:rPr>
          <w:color w:val="FF0000"/>
        </w:rPr>
      </w:pPr>
      <w:r>
        <w:rPr>
          <w:color w:val="FF0000"/>
        </w:rPr>
        <w:t>Cary Sparks made a motion to certify the purchase order registers based on the recommendation of the Department Heads and the City Controller subject to the appropriation of funds</w:t>
      </w:r>
      <w:r w:rsidR="00845A8F">
        <w:rPr>
          <w:color w:val="FF0000"/>
        </w:rPr>
        <w:t>; this was seconded by James Trimble and approved by the Board.</w:t>
      </w:r>
    </w:p>
    <w:p w:rsidR="00845A8F" w:rsidRPr="00C26B31" w:rsidRDefault="00845A8F" w:rsidP="00EB131B">
      <w:pPr>
        <w:spacing w:line="240" w:lineRule="auto"/>
        <w:contextualSpacing/>
        <w:rPr>
          <w:color w:val="FF0000"/>
        </w:rPr>
      </w:pPr>
    </w:p>
    <w:p w:rsidR="00EB131B" w:rsidRDefault="00845A8F" w:rsidP="00EB131B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>6. Surplus Equipment – IT Department</w:t>
      </w:r>
    </w:p>
    <w:p w:rsidR="00845A8F" w:rsidRDefault="00845A8F" w:rsidP="00EB131B">
      <w:pPr>
        <w:spacing w:line="240" w:lineRule="auto"/>
        <w:contextualSpacing/>
        <w:rPr>
          <w:color w:val="FF0000"/>
        </w:rPr>
      </w:pPr>
      <w:r>
        <w:rPr>
          <w:color w:val="FF0000"/>
        </w:rPr>
        <w:t>Marla Flowers made a motion to approve; this was seconded by Bob All and approved by the Board.</w:t>
      </w:r>
    </w:p>
    <w:p w:rsidR="00845A8F" w:rsidRDefault="00845A8F" w:rsidP="00EB131B">
      <w:pPr>
        <w:spacing w:line="240" w:lineRule="auto"/>
        <w:contextualSpacing/>
        <w:rPr>
          <w:color w:val="FF0000"/>
        </w:rPr>
      </w:pPr>
    </w:p>
    <w:p w:rsidR="00845A8F" w:rsidRDefault="00845A8F" w:rsidP="00EB131B">
      <w:pPr>
        <w:spacing w:line="240" w:lineRule="auto"/>
        <w:contextualSpacing/>
        <w:rPr>
          <w:color w:val="FF0000"/>
        </w:rPr>
      </w:pPr>
      <w:r>
        <w:rPr>
          <w:color w:val="FF0000"/>
        </w:rPr>
        <w:t>There being no further business Cary Sparks made a motion to adjourn; this was seconded by James Trimble and approved by the Board</w:t>
      </w:r>
    </w:p>
    <w:p w:rsidR="00845A8F" w:rsidRDefault="00845A8F" w:rsidP="00EB131B">
      <w:pPr>
        <w:spacing w:line="240" w:lineRule="auto"/>
        <w:contextualSpacing/>
        <w:rPr>
          <w:color w:val="FF0000"/>
        </w:rPr>
      </w:pPr>
    </w:p>
    <w:p w:rsidR="00845A8F" w:rsidRDefault="00845A8F" w:rsidP="00EB131B">
      <w:pPr>
        <w:spacing w:line="240" w:lineRule="auto"/>
        <w:contextualSpacing/>
        <w:rPr>
          <w:color w:val="FF0000"/>
        </w:rPr>
      </w:pPr>
    </w:p>
    <w:p w:rsidR="00845A8F" w:rsidRDefault="00845A8F" w:rsidP="00EB131B">
      <w:pPr>
        <w:spacing w:line="240" w:lineRule="auto"/>
        <w:contextualSpacing/>
        <w:rPr>
          <w:color w:val="FF0000"/>
        </w:rPr>
      </w:pPr>
    </w:p>
    <w:p w:rsidR="00845A8F" w:rsidRDefault="00845A8F" w:rsidP="00EB131B">
      <w:pPr>
        <w:spacing w:line="240" w:lineRule="auto"/>
        <w:contextualSpacing/>
        <w:rPr>
          <w:color w:val="FF0000"/>
        </w:rPr>
      </w:pPr>
      <w:r>
        <w:rPr>
          <w:color w:val="FF0000"/>
        </w:rPr>
        <w:t>Robin A Drummy, Administrator</w:t>
      </w:r>
    </w:p>
    <w:p w:rsidR="00845A8F" w:rsidRDefault="00845A8F" w:rsidP="00EB131B">
      <w:pPr>
        <w:spacing w:line="240" w:lineRule="auto"/>
        <w:contextualSpacing/>
        <w:rPr>
          <w:color w:val="FF0000"/>
        </w:rPr>
      </w:pPr>
      <w:r>
        <w:rPr>
          <w:color w:val="FF0000"/>
        </w:rPr>
        <w:t>BOAD OF PUBLIC WORKS AND SAFETY</w:t>
      </w:r>
    </w:p>
    <w:p w:rsidR="00845A8F" w:rsidRDefault="00845A8F" w:rsidP="00EB131B">
      <w:pPr>
        <w:spacing w:line="240" w:lineRule="auto"/>
        <w:contextualSpacing/>
        <w:rPr>
          <w:color w:val="FF0000"/>
        </w:rPr>
      </w:pPr>
    </w:p>
    <w:p w:rsidR="00845A8F" w:rsidRDefault="00845A8F" w:rsidP="00EB131B">
      <w:pPr>
        <w:spacing w:line="240" w:lineRule="auto"/>
        <w:contextualSpacing/>
        <w:rPr>
          <w:color w:val="FF0000"/>
        </w:rPr>
      </w:pPr>
      <w:bookmarkStart w:id="0" w:name="_GoBack"/>
    </w:p>
    <w:bookmarkEnd w:id="0"/>
    <w:p w:rsidR="00845A8F" w:rsidRDefault="00845A8F" w:rsidP="00EB131B">
      <w:pPr>
        <w:spacing w:line="240" w:lineRule="auto"/>
        <w:contextualSpacing/>
        <w:rPr>
          <w:color w:val="FF0000"/>
        </w:rPr>
      </w:pPr>
    </w:p>
    <w:p w:rsidR="00845A8F" w:rsidRPr="002A5017" w:rsidRDefault="002A5017" w:rsidP="00EB131B">
      <w:pPr>
        <w:spacing w:line="240" w:lineRule="auto"/>
        <w:contextualSpacing/>
        <w:rPr>
          <w:b/>
          <w:color w:val="FF0000"/>
          <w:sz w:val="44"/>
          <w:szCs w:val="44"/>
        </w:rPr>
      </w:pPr>
      <w:r w:rsidRPr="002A5017">
        <w:rPr>
          <w:b/>
          <w:color w:val="FF0000"/>
          <w:sz w:val="44"/>
          <w:szCs w:val="44"/>
        </w:rPr>
        <w:t>NEXT MEETING W</w:t>
      </w:r>
      <w:r w:rsidR="00845A8F" w:rsidRPr="002A5017">
        <w:rPr>
          <w:b/>
          <w:color w:val="FF0000"/>
          <w:sz w:val="44"/>
          <w:szCs w:val="44"/>
        </w:rPr>
        <w:t>ILL BE WEDNESDAY DECEMBER 27</w:t>
      </w:r>
      <w:r w:rsidR="00845A8F" w:rsidRPr="002A5017">
        <w:rPr>
          <w:b/>
          <w:color w:val="FF0000"/>
          <w:sz w:val="44"/>
          <w:szCs w:val="44"/>
          <w:vertAlign w:val="superscript"/>
        </w:rPr>
        <w:t>TH</w:t>
      </w:r>
      <w:r w:rsidR="00845A8F" w:rsidRPr="002A5017">
        <w:rPr>
          <w:b/>
          <w:color w:val="FF0000"/>
          <w:sz w:val="44"/>
          <w:szCs w:val="44"/>
        </w:rPr>
        <w:t xml:space="preserve"> AT 9 AM</w:t>
      </w:r>
    </w:p>
    <w:p w:rsidR="00845A8F" w:rsidRPr="00F72A5E" w:rsidRDefault="00845A8F" w:rsidP="00EB131B">
      <w:pPr>
        <w:spacing w:line="240" w:lineRule="auto"/>
        <w:contextualSpacing/>
        <w:rPr>
          <w:b/>
          <w:color w:val="FF0000"/>
        </w:rPr>
      </w:pPr>
    </w:p>
    <w:sectPr w:rsidR="00845A8F" w:rsidRPr="00F72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88D"/>
    <w:multiLevelType w:val="hybridMultilevel"/>
    <w:tmpl w:val="C7B05F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5E"/>
    <w:rsid w:val="000677D9"/>
    <w:rsid w:val="000B5071"/>
    <w:rsid w:val="001D7EE2"/>
    <w:rsid w:val="002A5017"/>
    <w:rsid w:val="007323DD"/>
    <w:rsid w:val="00845A8F"/>
    <w:rsid w:val="00C26B31"/>
    <w:rsid w:val="00DC5BDC"/>
    <w:rsid w:val="00EB131B"/>
    <w:rsid w:val="00F0512B"/>
    <w:rsid w:val="00F7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95060"/>
  <w15:chartTrackingRefBased/>
  <w15:docId w15:val="{5DD1CA42-A28E-44BD-A9A8-6962ECD7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1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B7B50-1D4D-4E98-8B46-F2EA6343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3</cp:revision>
  <cp:lastPrinted>2023-12-11T16:50:00Z</cp:lastPrinted>
  <dcterms:created xsi:type="dcterms:W3CDTF">2023-12-05T13:07:00Z</dcterms:created>
  <dcterms:modified xsi:type="dcterms:W3CDTF">2023-12-11T16:51:00Z</dcterms:modified>
</cp:coreProperties>
</file>