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DC1190" w:rsidP="00DC1190">
      <w:pPr>
        <w:spacing w:line="240" w:lineRule="auto"/>
        <w:contextualSpacing/>
        <w:jc w:val="center"/>
        <w:rPr>
          <w:b/>
        </w:rPr>
      </w:pPr>
      <w:r>
        <w:rPr>
          <w:b/>
        </w:rPr>
        <w:t>BOARD OF PUBLIC WORKS AND SAFETY</w:t>
      </w:r>
    </w:p>
    <w:p w:rsidR="00DC1190" w:rsidRDefault="00DC1190" w:rsidP="00DC1190">
      <w:pPr>
        <w:spacing w:line="240" w:lineRule="auto"/>
        <w:contextualSpacing/>
        <w:jc w:val="center"/>
        <w:rPr>
          <w:b/>
        </w:rPr>
      </w:pPr>
      <w:r>
        <w:rPr>
          <w:b/>
        </w:rPr>
        <w:t>MONDAY FEBRUARY 12, 2024</w:t>
      </w:r>
    </w:p>
    <w:p w:rsidR="00DC1190" w:rsidRDefault="00DC1190" w:rsidP="00DC1190">
      <w:pPr>
        <w:spacing w:line="240" w:lineRule="auto"/>
        <w:contextualSpacing/>
        <w:jc w:val="center"/>
        <w:rPr>
          <w:b/>
        </w:rPr>
      </w:pPr>
      <w:r>
        <w:rPr>
          <w:b/>
        </w:rPr>
        <w:t>AT 9 AM</w:t>
      </w:r>
    </w:p>
    <w:p w:rsidR="00DC1190" w:rsidRDefault="00DC1190" w:rsidP="00DC1190">
      <w:pPr>
        <w:spacing w:line="240" w:lineRule="auto"/>
        <w:contextualSpacing/>
        <w:jc w:val="center"/>
        <w:rPr>
          <w:b/>
        </w:rPr>
      </w:pPr>
    </w:p>
    <w:p w:rsidR="00DC1190" w:rsidRDefault="00DC1190" w:rsidP="00DC1190">
      <w:pPr>
        <w:spacing w:line="240" w:lineRule="auto"/>
        <w:contextualSpacing/>
        <w:jc w:val="center"/>
        <w:rPr>
          <w:b/>
        </w:rPr>
      </w:pPr>
    </w:p>
    <w:p w:rsidR="009105AC" w:rsidRDefault="009105AC" w:rsidP="009105AC">
      <w:pPr>
        <w:spacing w:line="240" w:lineRule="auto"/>
        <w:contextualSpacing/>
      </w:pPr>
      <w:r>
        <w:t>Members present Marla Flowers, Mary Howard-Hamilton, Terry Hogan, Jim Nichols and Ron Hodge.</w:t>
      </w:r>
    </w:p>
    <w:p w:rsidR="009105AC" w:rsidRPr="009105AC" w:rsidRDefault="009105AC" w:rsidP="009105AC">
      <w:pPr>
        <w:spacing w:line="240" w:lineRule="auto"/>
        <w:contextualSpacing/>
      </w:pPr>
    </w:p>
    <w:p w:rsidR="00DC1190" w:rsidRDefault="00DC1190" w:rsidP="00DC1190">
      <w:pPr>
        <w:spacing w:line="240" w:lineRule="auto"/>
        <w:contextualSpacing/>
        <w:jc w:val="center"/>
        <w:rPr>
          <w:b/>
        </w:rPr>
      </w:pPr>
      <w:r>
        <w:rPr>
          <w:b/>
        </w:rPr>
        <w:t>OLD BUSINESS</w:t>
      </w:r>
    </w:p>
    <w:p w:rsidR="00DC1190" w:rsidRDefault="00DC1190" w:rsidP="00DC1190">
      <w:pPr>
        <w:spacing w:line="240" w:lineRule="auto"/>
        <w:contextualSpacing/>
        <w:jc w:val="center"/>
        <w:rPr>
          <w:b/>
        </w:rPr>
      </w:pPr>
    </w:p>
    <w:p w:rsidR="00DC1190" w:rsidRDefault="00DC1190" w:rsidP="00DC1190">
      <w:pPr>
        <w:spacing w:line="240" w:lineRule="auto"/>
        <w:contextualSpacing/>
        <w:rPr>
          <w:b/>
        </w:rPr>
      </w:pPr>
    </w:p>
    <w:p w:rsidR="009105AC" w:rsidRDefault="00D45A62" w:rsidP="009105AC">
      <w:pPr>
        <w:spacing w:line="240" w:lineRule="auto"/>
        <w:contextualSpacing/>
        <w:rPr>
          <w:b/>
        </w:rPr>
      </w:pPr>
      <w:r>
        <w:rPr>
          <w:b/>
        </w:rPr>
        <w:t>1.</w:t>
      </w:r>
      <w:r w:rsidRPr="009105AC">
        <w:rPr>
          <w:b/>
        </w:rPr>
        <w:t xml:space="preserve"> Approve</w:t>
      </w:r>
      <w:r w:rsidR="00DC1190" w:rsidRPr="009105AC">
        <w:rPr>
          <w:b/>
        </w:rPr>
        <w:t xml:space="preserve"> Minutes from Board of Public Works and Safety Meeting January 22, 2024</w:t>
      </w:r>
    </w:p>
    <w:p w:rsidR="009105AC" w:rsidRDefault="009105AC" w:rsidP="009105AC">
      <w:pPr>
        <w:spacing w:line="240" w:lineRule="auto"/>
        <w:contextualSpacing/>
      </w:pPr>
      <w:r>
        <w:t>Ron Hodge made a motion to approve the minutes; this was seconded by Mary Howard-Hamilton and approved by the Board.</w:t>
      </w:r>
    </w:p>
    <w:p w:rsidR="009105AC" w:rsidRPr="009105AC" w:rsidRDefault="009105AC" w:rsidP="009105AC">
      <w:pPr>
        <w:spacing w:line="240" w:lineRule="auto"/>
        <w:contextualSpacing/>
      </w:pPr>
    </w:p>
    <w:p w:rsidR="00DC1190" w:rsidRDefault="00DC1190" w:rsidP="009105AC">
      <w:pPr>
        <w:spacing w:line="240" w:lineRule="auto"/>
        <w:contextualSpacing/>
        <w:rPr>
          <w:b/>
        </w:rPr>
      </w:pPr>
      <w:r>
        <w:rPr>
          <w:b/>
        </w:rPr>
        <w:t>2. Open Bids – 2024 CCMG Project</w:t>
      </w:r>
    </w:p>
    <w:p w:rsidR="009105AC" w:rsidRPr="009105AC" w:rsidRDefault="009105AC" w:rsidP="009105AC">
      <w:pPr>
        <w:spacing w:line="240" w:lineRule="auto"/>
        <w:contextualSpacing/>
      </w:pPr>
      <w:r>
        <w:t>The Department of Engineering asked for a motion to extend the opening until Wednesday February 21</w:t>
      </w:r>
      <w:r w:rsidRPr="009105AC">
        <w:rPr>
          <w:vertAlign w:val="superscript"/>
        </w:rPr>
        <w:t>st</w:t>
      </w:r>
      <w:r>
        <w:t xml:space="preserve"> at 10 AM Mary Howard-Hamilton made that motion and it was seconded by Terry Hogan.</w:t>
      </w:r>
    </w:p>
    <w:p w:rsidR="009105AC" w:rsidRDefault="009105AC" w:rsidP="00DC1190">
      <w:pPr>
        <w:spacing w:line="240" w:lineRule="auto"/>
        <w:rPr>
          <w:b/>
        </w:rPr>
      </w:pPr>
    </w:p>
    <w:p w:rsidR="00DC1190" w:rsidRDefault="00DC1190" w:rsidP="00DC1190">
      <w:pPr>
        <w:spacing w:line="240" w:lineRule="auto"/>
        <w:rPr>
          <w:b/>
        </w:rPr>
      </w:pPr>
    </w:p>
    <w:p w:rsidR="00DC1190" w:rsidRDefault="00DC1190" w:rsidP="00DC1190">
      <w:pPr>
        <w:spacing w:line="240" w:lineRule="auto"/>
        <w:jc w:val="center"/>
        <w:rPr>
          <w:b/>
        </w:rPr>
      </w:pPr>
      <w:r>
        <w:rPr>
          <w:b/>
        </w:rPr>
        <w:t>NEW BUSINESS</w:t>
      </w:r>
    </w:p>
    <w:p w:rsidR="00DC1190" w:rsidRDefault="00DC1190" w:rsidP="00DC1190">
      <w:pPr>
        <w:spacing w:line="240" w:lineRule="auto"/>
        <w:jc w:val="center"/>
        <w:rPr>
          <w:b/>
        </w:rPr>
      </w:pPr>
    </w:p>
    <w:p w:rsidR="00D45A62" w:rsidRDefault="00D45A62" w:rsidP="00D45A62">
      <w:pPr>
        <w:spacing w:line="240" w:lineRule="auto"/>
        <w:contextualSpacing/>
        <w:rPr>
          <w:b/>
        </w:rPr>
      </w:pPr>
      <w:r>
        <w:rPr>
          <w:b/>
        </w:rPr>
        <w:t>1.</w:t>
      </w:r>
      <w:r w:rsidRPr="00D45A62">
        <w:rPr>
          <w:b/>
        </w:rPr>
        <w:t xml:space="preserve"> Approve</w:t>
      </w:r>
      <w:r w:rsidR="00DC1190" w:rsidRPr="00D45A62">
        <w:rPr>
          <w:b/>
        </w:rPr>
        <w:t xml:space="preserve"> Specifications – Work Order #1 Miscellaneous Repair to Curb, Curb and Gutter, Handicap Ramps and Other Concrete Flatwork</w:t>
      </w:r>
    </w:p>
    <w:p w:rsidR="00D45A62" w:rsidRDefault="00D45A62" w:rsidP="00D45A62">
      <w:pPr>
        <w:spacing w:line="240" w:lineRule="auto"/>
        <w:contextualSpacing/>
      </w:pPr>
      <w:r>
        <w:t>Brad Utz from the Department of Engineering informed the Board his department ev</w:t>
      </w:r>
      <w:r w:rsidR="00A91E74">
        <w:t xml:space="preserve">aluates all calls that come in </w:t>
      </w:r>
      <w:r>
        <w:t>asking for sidewalk repair, they rate these with 1 being the best and 5 the worst. Jim Nichols asked if this was bid out every year and the Board was informed yes, we usually do one large work order a year. Marla Flowers asked if there are ADA ramps in the area they are working will they replace and the Board was informed almost always but not guaranteed.</w:t>
      </w:r>
      <w:r w:rsidR="00A91E74">
        <w:t xml:space="preserve"> Jim Nichols asked what </w:t>
      </w:r>
      <w:r>
        <w:t>the City’s budget was for sidewalks and the Board was informed $500,000. Mary Howard-Hamilton made a motion to approve the specifications and put them out for bid; this was seconded by Ron Hodge and approved by the Board.</w:t>
      </w:r>
    </w:p>
    <w:p w:rsidR="00D45A62" w:rsidRPr="00D45A62" w:rsidRDefault="00D45A62" w:rsidP="00D45A62">
      <w:pPr>
        <w:spacing w:line="240" w:lineRule="auto"/>
        <w:contextualSpacing/>
      </w:pPr>
    </w:p>
    <w:p w:rsidR="00DC1190" w:rsidRDefault="00DC1190" w:rsidP="00D45A62">
      <w:pPr>
        <w:spacing w:line="240" w:lineRule="auto"/>
        <w:contextualSpacing/>
        <w:rPr>
          <w:b/>
        </w:rPr>
      </w:pPr>
      <w:r>
        <w:rPr>
          <w:b/>
        </w:rPr>
        <w:t>2. Approve Specifications – Sand, Stone &amp; Gravel</w:t>
      </w:r>
    </w:p>
    <w:p w:rsidR="006E0BB1" w:rsidRPr="006E0BB1" w:rsidRDefault="006E0BB1" w:rsidP="00D45A62">
      <w:pPr>
        <w:spacing w:line="240" w:lineRule="auto"/>
        <w:contextualSpacing/>
      </w:pPr>
      <w:r>
        <w:t xml:space="preserve">Brad Utz from the Department of Engineering </w:t>
      </w:r>
      <w:r w:rsidR="000553E6">
        <w:t xml:space="preserve">informed the Board </w:t>
      </w:r>
      <w:r>
        <w:t>this bid is for aggregate used mostly by the Street Department a</w:t>
      </w:r>
      <w:r w:rsidR="00A91E74">
        <w:t>nd is bid out once a year. Terry</w:t>
      </w:r>
      <w:r>
        <w:t xml:space="preserve"> Hogan made a motion to approve the specifications; this was seconded by Mary Howard-Hamilton and approved by the Board.</w:t>
      </w:r>
    </w:p>
    <w:p w:rsidR="00DC1190" w:rsidRDefault="00DC1190" w:rsidP="00DC1190">
      <w:pPr>
        <w:spacing w:line="240" w:lineRule="auto"/>
        <w:contextualSpacing/>
        <w:rPr>
          <w:b/>
        </w:rPr>
      </w:pPr>
    </w:p>
    <w:p w:rsidR="00DC1190" w:rsidRDefault="00DC1190" w:rsidP="006E0BB1">
      <w:pPr>
        <w:spacing w:line="240" w:lineRule="auto"/>
        <w:contextualSpacing/>
      </w:pPr>
      <w:r>
        <w:rPr>
          <w:b/>
        </w:rPr>
        <w:t>3. Approve Specifications – Ready Mix 2024</w:t>
      </w:r>
    </w:p>
    <w:p w:rsidR="006E0BB1" w:rsidRPr="006E0BB1" w:rsidRDefault="006E0BB1" w:rsidP="006E0BB1">
      <w:pPr>
        <w:spacing w:line="240" w:lineRule="auto"/>
        <w:contextualSpacing/>
      </w:pPr>
      <w:r>
        <w:t>Brad Utz from the Department of Engineering informed the Board there are several strengths of concrete used by the City of Terre Haute, this is bid out once a year as well. Ron Hodge made a motion to approve the specifications; this was seconded by Mary Howard-Hamilton and approved by the Board.</w:t>
      </w:r>
    </w:p>
    <w:p w:rsidR="00DC1190" w:rsidRDefault="00DC1190" w:rsidP="00DC1190">
      <w:pPr>
        <w:spacing w:line="240" w:lineRule="auto"/>
        <w:contextualSpacing/>
        <w:rPr>
          <w:b/>
        </w:rPr>
      </w:pPr>
    </w:p>
    <w:p w:rsidR="00DC1190" w:rsidRDefault="00DC1190" w:rsidP="00DC1190">
      <w:pPr>
        <w:spacing w:line="240" w:lineRule="auto"/>
        <w:contextualSpacing/>
        <w:rPr>
          <w:b/>
        </w:rPr>
      </w:pPr>
      <w:r>
        <w:rPr>
          <w:b/>
        </w:rPr>
        <w:t xml:space="preserve">4. Settlement Request – </w:t>
      </w:r>
    </w:p>
    <w:p w:rsidR="00DC1190" w:rsidRDefault="006E0BB1" w:rsidP="00DC1190">
      <w:pPr>
        <w:spacing w:line="240" w:lineRule="auto"/>
        <w:contextualSpacing/>
      </w:pPr>
      <w:r>
        <w:lastRenderedPageBreak/>
        <w:t>Based on a recommendation from City Legal Mary Howard-Hamilton made a motion to approve the settlement request of 30% by Sacopulos, Johnson &amp; Sacopulos; this was seconded by Jim Nichols and approved by the Board.</w:t>
      </w:r>
    </w:p>
    <w:p w:rsidR="006E0BB1" w:rsidRPr="006E0BB1" w:rsidRDefault="006E0BB1" w:rsidP="00DC1190">
      <w:pPr>
        <w:spacing w:line="240" w:lineRule="auto"/>
        <w:contextualSpacing/>
      </w:pPr>
    </w:p>
    <w:p w:rsidR="00DC1190" w:rsidRDefault="00DC1190" w:rsidP="00DC1190">
      <w:pPr>
        <w:spacing w:line="240" w:lineRule="auto"/>
        <w:contextualSpacing/>
        <w:rPr>
          <w:b/>
        </w:rPr>
      </w:pPr>
      <w:r>
        <w:rPr>
          <w:b/>
        </w:rPr>
        <w:t>5.Request from St Joseph Parish Church to use St Joseph Lane as One-way drive thru during ANNUAL FISH FRY on March 22</w:t>
      </w:r>
      <w:r w:rsidRPr="00DC1190">
        <w:rPr>
          <w:b/>
          <w:vertAlign w:val="superscript"/>
        </w:rPr>
        <w:t>nd</w:t>
      </w:r>
      <w:r>
        <w:rPr>
          <w:b/>
        </w:rPr>
        <w:t xml:space="preserve"> from 3 PM to 8 PM and to close South 5</w:t>
      </w:r>
      <w:r w:rsidRPr="00DC1190">
        <w:rPr>
          <w:b/>
          <w:vertAlign w:val="superscript"/>
        </w:rPr>
        <w:t>th</w:t>
      </w:r>
      <w:r>
        <w:rPr>
          <w:b/>
        </w:rPr>
        <w:t xml:space="preserve"> Street from Ohio to Walnut on May 18</w:t>
      </w:r>
      <w:r w:rsidRPr="00DC1190">
        <w:rPr>
          <w:b/>
          <w:vertAlign w:val="superscript"/>
        </w:rPr>
        <w:t>th</w:t>
      </w:r>
      <w:r>
        <w:rPr>
          <w:b/>
        </w:rPr>
        <w:t xml:space="preserve"> from 8 AM to 9 PM during ANN</w:t>
      </w:r>
      <w:r w:rsidR="005D4261">
        <w:rPr>
          <w:b/>
        </w:rPr>
        <w:t xml:space="preserve">UAL INTERNATIONAL </w:t>
      </w:r>
      <w:r>
        <w:rPr>
          <w:b/>
        </w:rPr>
        <w:t xml:space="preserve"> EVENING</w:t>
      </w:r>
    </w:p>
    <w:p w:rsidR="00DC1190" w:rsidRDefault="00E91834" w:rsidP="00DC1190">
      <w:pPr>
        <w:spacing w:line="240" w:lineRule="auto"/>
        <w:contextualSpacing/>
      </w:pPr>
      <w:r>
        <w:t>Based on a positive recommendation from the Department of Engineering Terry Hogan made a motion to approve; this was seconded by Mary Howard-Hamilton and approved by the Board.</w:t>
      </w:r>
    </w:p>
    <w:p w:rsidR="00E91834" w:rsidRPr="006E0BB1" w:rsidRDefault="00E91834" w:rsidP="00DC1190">
      <w:pPr>
        <w:spacing w:line="240" w:lineRule="auto"/>
        <w:contextualSpacing/>
      </w:pPr>
    </w:p>
    <w:p w:rsidR="00DC1190" w:rsidRDefault="00DC1190" w:rsidP="00DC1190">
      <w:pPr>
        <w:spacing w:line="240" w:lineRule="auto"/>
        <w:contextualSpacing/>
        <w:rPr>
          <w:b/>
        </w:rPr>
      </w:pPr>
      <w:r>
        <w:rPr>
          <w:b/>
        </w:rPr>
        <w:t>6. Request from Terre Haute Convention &amp; Visitors Bureau to close Eagle Street from North 8</w:t>
      </w:r>
      <w:r w:rsidRPr="00DC1190">
        <w:rPr>
          <w:b/>
          <w:vertAlign w:val="superscript"/>
        </w:rPr>
        <w:t>th</w:t>
      </w:r>
      <w:r>
        <w:rPr>
          <w:b/>
        </w:rPr>
        <w:t xml:space="preserve"> to North 9</w:t>
      </w:r>
      <w:r w:rsidRPr="00DC1190">
        <w:rPr>
          <w:b/>
          <w:vertAlign w:val="superscript"/>
        </w:rPr>
        <w:t>th</w:t>
      </w:r>
      <w:r>
        <w:rPr>
          <w:b/>
        </w:rPr>
        <w:t xml:space="preserve"> and North 9</w:t>
      </w:r>
      <w:r w:rsidRPr="00DC1190">
        <w:rPr>
          <w:b/>
          <w:vertAlign w:val="superscript"/>
        </w:rPr>
        <w:t>th</w:t>
      </w:r>
      <w:r>
        <w:rPr>
          <w:b/>
        </w:rPr>
        <w:t xml:space="preserve"> from Cherry Street to Eagle Street on April 6</w:t>
      </w:r>
      <w:r w:rsidRPr="00DC1190">
        <w:rPr>
          <w:b/>
          <w:vertAlign w:val="superscript"/>
        </w:rPr>
        <w:t>th</w:t>
      </w:r>
      <w:r>
        <w:rPr>
          <w:b/>
        </w:rPr>
        <w:t xml:space="preserve"> from 6 AM to 12 AM during INDIANA PERCUSSIONIS ASSOCIATION STATE FINALS at Hulman Center</w:t>
      </w:r>
    </w:p>
    <w:p w:rsidR="005D4261" w:rsidRDefault="00E91834" w:rsidP="00DC1190">
      <w:pPr>
        <w:spacing w:line="240" w:lineRule="auto"/>
        <w:contextualSpacing/>
      </w:pPr>
      <w:r>
        <w:t>Based on a positive recommendation from the Department of Engineering Mary Howard-Hamilton made a motion to approve; this was seconded by Jim Nichols and approved by the Board.</w:t>
      </w:r>
    </w:p>
    <w:p w:rsidR="00E91834" w:rsidRPr="00E91834" w:rsidRDefault="00E91834" w:rsidP="00DC1190">
      <w:pPr>
        <w:spacing w:line="240" w:lineRule="auto"/>
        <w:contextualSpacing/>
      </w:pPr>
    </w:p>
    <w:p w:rsidR="005D4261" w:rsidRDefault="005D4261" w:rsidP="00DC1190">
      <w:pPr>
        <w:spacing w:line="240" w:lineRule="auto"/>
        <w:contextualSpacing/>
        <w:rPr>
          <w:b/>
        </w:rPr>
      </w:pPr>
      <w:r>
        <w:rPr>
          <w:b/>
        </w:rPr>
        <w:t>7. Request from Terre Haute Convention &amp; Visitors Bureau to close North 1</w:t>
      </w:r>
      <w:r w:rsidRPr="005D4261">
        <w:rPr>
          <w:b/>
          <w:vertAlign w:val="superscript"/>
        </w:rPr>
        <w:t>st</w:t>
      </w:r>
      <w:r>
        <w:rPr>
          <w:b/>
        </w:rPr>
        <w:t xml:space="preserve"> from Cherry to Sycamore, Mulberry Street from North Water to North 1</w:t>
      </w:r>
      <w:r w:rsidRPr="005D4261">
        <w:rPr>
          <w:b/>
          <w:vertAlign w:val="superscript"/>
        </w:rPr>
        <w:t>st</w:t>
      </w:r>
      <w:r>
        <w:rPr>
          <w:b/>
        </w:rPr>
        <w:t xml:space="preserve"> Street, Eagle Street from North Water to North 2</w:t>
      </w:r>
      <w:r w:rsidRPr="005D4261">
        <w:rPr>
          <w:b/>
          <w:vertAlign w:val="superscript"/>
        </w:rPr>
        <w:t>nd</w:t>
      </w:r>
      <w:r>
        <w:rPr>
          <w:b/>
        </w:rPr>
        <w:t>, Chestnut Street from North 1</w:t>
      </w:r>
      <w:r w:rsidRPr="005D4261">
        <w:rPr>
          <w:b/>
          <w:vertAlign w:val="superscript"/>
        </w:rPr>
        <w:t>st</w:t>
      </w:r>
      <w:r>
        <w:rPr>
          <w:b/>
        </w:rPr>
        <w:t xml:space="preserve"> to North 2</w:t>
      </w:r>
      <w:r w:rsidRPr="005D4261">
        <w:rPr>
          <w:b/>
          <w:vertAlign w:val="superscript"/>
        </w:rPr>
        <w:t>nd</w:t>
      </w:r>
      <w:r>
        <w:rPr>
          <w:b/>
        </w:rPr>
        <w:t>and North Water Street from Cherry to Eagle on May 9</w:t>
      </w:r>
      <w:r w:rsidRPr="005D4261">
        <w:rPr>
          <w:b/>
          <w:vertAlign w:val="superscript"/>
        </w:rPr>
        <w:t>th</w:t>
      </w:r>
      <w:r>
        <w:rPr>
          <w:b/>
        </w:rPr>
        <w:t xml:space="preserve"> at 6 AM until May 13</w:t>
      </w:r>
      <w:r w:rsidRPr="005D4261">
        <w:rPr>
          <w:b/>
          <w:vertAlign w:val="superscript"/>
        </w:rPr>
        <w:t>th</w:t>
      </w:r>
      <w:r>
        <w:rPr>
          <w:b/>
        </w:rPr>
        <w:t xml:space="preserve"> at 12 PM during MISSOURI VALLEY CONFERENCE TRACK EVENT at ISU Gibson Trash &amp; Field Complex</w:t>
      </w:r>
    </w:p>
    <w:p w:rsidR="005D4261" w:rsidRDefault="00E91834" w:rsidP="00DC1190">
      <w:pPr>
        <w:spacing w:line="240" w:lineRule="auto"/>
        <w:contextualSpacing/>
      </w:pPr>
      <w:r>
        <w:t>Based on a positive recommendation from the Department of Engineering and help from ISU Safety Mary Howard-Hamilton made a motion to approve; this was seconded by Jim Nichols and approved by the Board.</w:t>
      </w:r>
    </w:p>
    <w:p w:rsidR="00E91834" w:rsidRPr="00E91834" w:rsidRDefault="00E91834" w:rsidP="00DC1190">
      <w:pPr>
        <w:spacing w:line="240" w:lineRule="auto"/>
        <w:contextualSpacing/>
      </w:pPr>
    </w:p>
    <w:p w:rsidR="005D4261" w:rsidRDefault="005D4261" w:rsidP="009675ED">
      <w:pPr>
        <w:spacing w:line="240" w:lineRule="auto"/>
        <w:contextualSpacing/>
        <w:rPr>
          <w:b/>
        </w:rPr>
      </w:pPr>
      <w:r>
        <w:rPr>
          <w:b/>
        </w:rPr>
        <w:t>8. Structures in the Right-of Way – SPECTRUM</w:t>
      </w:r>
    </w:p>
    <w:p w:rsidR="009675ED" w:rsidRDefault="009675ED" w:rsidP="009675ED">
      <w:pPr>
        <w:spacing w:line="240" w:lineRule="auto"/>
        <w:contextualSpacing/>
      </w:pPr>
      <w:r>
        <w:t>The Department of Engineering reviewed the request from Spectrum to place several power supply cabinets in the right-of-way at various locations across the city. The location of each cabinet will need to be approved by the Department of Engineering prior to issuing a right-of-way permit. Based on this recommendation Mary Howard</w:t>
      </w:r>
      <w:r w:rsidR="007E0EC5">
        <w:t>-Hamilton made a motion to approve; this was seconded by Jim Nichols and approved by the Board.</w:t>
      </w:r>
    </w:p>
    <w:p w:rsidR="00E91834" w:rsidRPr="00E91834" w:rsidRDefault="00E91834" w:rsidP="00DC1190">
      <w:pPr>
        <w:spacing w:line="240" w:lineRule="auto"/>
        <w:contextualSpacing/>
      </w:pPr>
    </w:p>
    <w:p w:rsidR="005D4261" w:rsidRDefault="005D4261" w:rsidP="00DC1190">
      <w:pPr>
        <w:spacing w:line="240" w:lineRule="auto"/>
        <w:contextualSpacing/>
        <w:rPr>
          <w:b/>
        </w:rPr>
      </w:pPr>
      <w:r>
        <w:rPr>
          <w:b/>
        </w:rPr>
        <w:t>9. Request from</w:t>
      </w:r>
      <w:r w:rsidR="007E0EC5">
        <w:rPr>
          <w:b/>
        </w:rPr>
        <w:t xml:space="preserve"> Pi</w:t>
      </w:r>
      <w:r>
        <w:rPr>
          <w:b/>
        </w:rPr>
        <w:t xml:space="preserve"> Kappa Alpha to close North 7</w:t>
      </w:r>
      <w:r w:rsidRPr="005D4261">
        <w:rPr>
          <w:b/>
          <w:vertAlign w:val="superscript"/>
        </w:rPr>
        <w:t>th</w:t>
      </w:r>
      <w:r>
        <w:rPr>
          <w:b/>
        </w:rPr>
        <w:t xml:space="preserve"> from Elm to Locust on April 5</w:t>
      </w:r>
      <w:r w:rsidRPr="005D4261">
        <w:rPr>
          <w:b/>
          <w:vertAlign w:val="superscript"/>
        </w:rPr>
        <w:t>th</w:t>
      </w:r>
      <w:r>
        <w:rPr>
          <w:b/>
        </w:rPr>
        <w:t xml:space="preserve"> from 4 PM to 7 PM during ANNUAL FIRE TRUCK PULL</w:t>
      </w:r>
    </w:p>
    <w:p w:rsidR="00DC1190" w:rsidRPr="007E0EC5" w:rsidRDefault="007E0EC5" w:rsidP="00DC1190">
      <w:pPr>
        <w:spacing w:line="240" w:lineRule="auto"/>
      </w:pPr>
      <w:r>
        <w:t>Based on a positive recommendation from the Department of Engineering Ron Hodge made a motion to approve; this was seconded by Mary Howard-Hamilton and approved by the Board.</w:t>
      </w:r>
    </w:p>
    <w:p w:rsidR="005D4261" w:rsidRDefault="005D4261" w:rsidP="00DC1190">
      <w:pPr>
        <w:spacing w:line="240" w:lineRule="auto"/>
        <w:contextualSpacing/>
        <w:rPr>
          <w:b/>
        </w:rPr>
      </w:pPr>
      <w:r>
        <w:rPr>
          <w:b/>
        </w:rPr>
        <w:t>10</w:t>
      </w:r>
      <w:r w:rsidR="008C1424">
        <w:rPr>
          <w:b/>
        </w:rPr>
        <w:t>. Agreement</w:t>
      </w:r>
      <w:r>
        <w:rPr>
          <w:b/>
        </w:rPr>
        <w:t xml:space="preserve"> for Special Events Standby EMS Services</w:t>
      </w:r>
    </w:p>
    <w:p w:rsidR="00EB0CDA" w:rsidRPr="007E0EC5" w:rsidRDefault="007E0EC5" w:rsidP="00DC1190">
      <w:pPr>
        <w:spacing w:line="240" w:lineRule="auto"/>
      </w:pPr>
      <w:r>
        <w:t>This agreement is to provide emergency medical services during special events or community programs, this agreement must be utilized in order to arrange any EMS event coverage by Terre Haute Fire Department.</w:t>
      </w:r>
      <w:r w:rsidR="00A91E74">
        <w:t xml:space="preserve"> Ron Hodge made a motion to approve; this was seconded by Mary Howard-Hamilton and approved by the Board.</w:t>
      </w:r>
      <w:bookmarkStart w:id="0" w:name="_GoBack"/>
      <w:bookmarkEnd w:id="0"/>
    </w:p>
    <w:p w:rsidR="00EB0CDA" w:rsidRDefault="00EB0CDA" w:rsidP="00DC1190">
      <w:pPr>
        <w:spacing w:line="240" w:lineRule="auto"/>
        <w:contextualSpacing/>
        <w:rPr>
          <w:b/>
        </w:rPr>
      </w:pPr>
      <w:r>
        <w:rPr>
          <w:b/>
        </w:rPr>
        <w:t>11</w:t>
      </w:r>
      <w:r w:rsidR="008C1424">
        <w:rPr>
          <w:b/>
        </w:rPr>
        <w:t>. Agreement Amendment #2 – City of Terre Haute and Michael R Waldbieser Engineering &amp; Consulting INC</w:t>
      </w:r>
    </w:p>
    <w:p w:rsidR="00141681" w:rsidRDefault="00141681" w:rsidP="00DC1190">
      <w:pPr>
        <w:spacing w:line="240" w:lineRule="auto"/>
        <w:contextualSpacing/>
      </w:pPr>
      <w:r>
        <w:t>Work included in this Agreement Addendum #2 starts with previous Terre Haute City Hall Remodel Plans dated 3-20-23. Revisions by the new administration are being requested and are addressed in this addendum. Ron Hodge made a motion to approve; this was seconded by Jim Nichols and approved by the Board.</w:t>
      </w:r>
    </w:p>
    <w:p w:rsidR="00141681" w:rsidRPr="00141681" w:rsidRDefault="00141681" w:rsidP="00DC1190">
      <w:pPr>
        <w:spacing w:line="240" w:lineRule="auto"/>
        <w:contextualSpacing/>
      </w:pPr>
    </w:p>
    <w:p w:rsidR="008C1424" w:rsidRDefault="008C1424" w:rsidP="00DC1190">
      <w:pPr>
        <w:spacing w:line="240" w:lineRule="auto"/>
        <w:contextualSpacing/>
        <w:rPr>
          <w:b/>
        </w:rPr>
      </w:pPr>
      <w:r>
        <w:rPr>
          <w:b/>
        </w:rPr>
        <w:t>12. Payroll</w:t>
      </w:r>
    </w:p>
    <w:p w:rsidR="00226978" w:rsidRDefault="00226978" w:rsidP="00DC1190">
      <w:pPr>
        <w:spacing w:line="240" w:lineRule="auto"/>
        <w:contextualSpacing/>
      </w:pPr>
      <w:r>
        <w:t>Mary Howard-Hamilton made a motion to certify the payroll registers based on the recommendation of the Department Heads and the City Controller subject to the appropriation of funds; this was seconded by Ron Hodge and approved by the Board.</w:t>
      </w:r>
    </w:p>
    <w:p w:rsidR="00226978" w:rsidRPr="00226978" w:rsidRDefault="00226978" w:rsidP="00DC1190">
      <w:pPr>
        <w:spacing w:line="240" w:lineRule="auto"/>
        <w:contextualSpacing/>
      </w:pPr>
    </w:p>
    <w:p w:rsidR="008C1424" w:rsidRDefault="008C1424" w:rsidP="00DC1190">
      <w:pPr>
        <w:spacing w:line="240" w:lineRule="auto"/>
        <w:contextualSpacing/>
        <w:rPr>
          <w:b/>
        </w:rPr>
      </w:pPr>
      <w:r>
        <w:rPr>
          <w:b/>
        </w:rPr>
        <w:t>13. Claims</w:t>
      </w:r>
    </w:p>
    <w:p w:rsidR="00226978" w:rsidRDefault="00226978" w:rsidP="00DC1190">
      <w:pPr>
        <w:spacing w:line="240" w:lineRule="auto"/>
        <w:contextualSpacing/>
      </w:pPr>
      <w:r>
        <w:t>Jim Nichols made a motion to certify the claims based on the recommendation of the Department Heads and the City Controller subject to the appropriation of funds; this was seconded by Mary Howard-Hamilton and approved by the Board.</w:t>
      </w:r>
    </w:p>
    <w:p w:rsidR="00226978" w:rsidRPr="00226978" w:rsidRDefault="00226978" w:rsidP="00DC1190">
      <w:pPr>
        <w:spacing w:line="240" w:lineRule="auto"/>
        <w:contextualSpacing/>
      </w:pPr>
    </w:p>
    <w:p w:rsidR="00DC1190" w:rsidRDefault="00226978" w:rsidP="00DC1190">
      <w:pPr>
        <w:spacing w:line="240" w:lineRule="auto"/>
      </w:pPr>
      <w:r>
        <w:t>There being no further business Mary Howard-Hamilton made a motion to adjourn; this was seconded by Jim Nichols and approved by the Board.</w:t>
      </w:r>
    </w:p>
    <w:p w:rsidR="00226978" w:rsidRDefault="00226978" w:rsidP="00DC1190">
      <w:pPr>
        <w:spacing w:line="240" w:lineRule="auto"/>
      </w:pPr>
    </w:p>
    <w:p w:rsidR="00226978" w:rsidRDefault="00226978" w:rsidP="00DC1190">
      <w:pPr>
        <w:spacing w:line="240" w:lineRule="auto"/>
      </w:pPr>
    </w:p>
    <w:p w:rsidR="00226978" w:rsidRDefault="00226978" w:rsidP="00DC1190">
      <w:pPr>
        <w:spacing w:line="240" w:lineRule="auto"/>
        <w:contextualSpacing/>
      </w:pPr>
      <w:r>
        <w:t>Robin A Drummy, Administrator</w:t>
      </w:r>
    </w:p>
    <w:p w:rsidR="00226978" w:rsidRDefault="00226978" w:rsidP="00DC1190">
      <w:pPr>
        <w:spacing w:line="240" w:lineRule="auto"/>
        <w:contextualSpacing/>
      </w:pPr>
      <w:r>
        <w:t>BOARD OF PUBLIC WORKS AND SAFETY</w:t>
      </w:r>
    </w:p>
    <w:p w:rsidR="00226978" w:rsidRDefault="00226978" w:rsidP="00DC1190">
      <w:pPr>
        <w:spacing w:line="240" w:lineRule="auto"/>
        <w:contextualSpacing/>
      </w:pPr>
      <w:r>
        <w:t>TERRE HAUTE INDIANA</w:t>
      </w:r>
    </w:p>
    <w:p w:rsidR="00226978" w:rsidRDefault="00226978" w:rsidP="00DC1190">
      <w:pPr>
        <w:spacing w:line="240" w:lineRule="auto"/>
        <w:contextualSpacing/>
      </w:pPr>
    </w:p>
    <w:p w:rsidR="00226978" w:rsidRDefault="00226978" w:rsidP="00DC1190">
      <w:pPr>
        <w:spacing w:line="240" w:lineRule="auto"/>
        <w:contextualSpacing/>
      </w:pPr>
    </w:p>
    <w:p w:rsidR="00226978" w:rsidRDefault="00226978" w:rsidP="00DC1190">
      <w:pPr>
        <w:spacing w:line="240" w:lineRule="auto"/>
        <w:contextualSpacing/>
      </w:pPr>
    </w:p>
    <w:p w:rsidR="00226978" w:rsidRDefault="00226978" w:rsidP="00DC1190">
      <w:pPr>
        <w:spacing w:line="240" w:lineRule="auto"/>
        <w:contextualSpacing/>
      </w:pPr>
      <w:r>
        <w:t>NEXT MEETING OF THE BOARD OF PUBLIC WORKS AND SAFETY IS MONDAY FEBRUARY 26</w:t>
      </w:r>
      <w:r w:rsidRPr="00226978">
        <w:rPr>
          <w:vertAlign w:val="superscript"/>
        </w:rPr>
        <w:t>TH</w:t>
      </w:r>
      <w:r>
        <w:t xml:space="preserve"> AT 9 AM</w:t>
      </w:r>
    </w:p>
    <w:p w:rsidR="00226978" w:rsidRPr="00226978" w:rsidRDefault="00226978" w:rsidP="00DC1190">
      <w:pPr>
        <w:spacing w:line="240" w:lineRule="auto"/>
      </w:pPr>
    </w:p>
    <w:p w:rsidR="00DC1190" w:rsidRDefault="00DC1190" w:rsidP="00DC1190">
      <w:pPr>
        <w:spacing w:line="240" w:lineRule="auto"/>
        <w:rPr>
          <w:b/>
        </w:rPr>
      </w:pPr>
    </w:p>
    <w:p w:rsidR="00DC1190" w:rsidRDefault="00DC1190" w:rsidP="00DC1190">
      <w:pPr>
        <w:spacing w:line="240" w:lineRule="auto"/>
        <w:rPr>
          <w:b/>
        </w:rPr>
      </w:pPr>
    </w:p>
    <w:p w:rsidR="00DC1190" w:rsidRPr="00DC1190" w:rsidRDefault="00DC1190" w:rsidP="00DC1190">
      <w:pPr>
        <w:spacing w:line="240" w:lineRule="auto"/>
        <w:rPr>
          <w:b/>
        </w:rPr>
      </w:pPr>
    </w:p>
    <w:sectPr w:rsidR="00DC1190" w:rsidRPr="00DC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CA4"/>
    <w:multiLevelType w:val="hybridMultilevel"/>
    <w:tmpl w:val="D0C4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32EA8"/>
    <w:multiLevelType w:val="hybridMultilevel"/>
    <w:tmpl w:val="C9FA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35514"/>
    <w:multiLevelType w:val="hybridMultilevel"/>
    <w:tmpl w:val="27F8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C7174"/>
    <w:multiLevelType w:val="hybridMultilevel"/>
    <w:tmpl w:val="3416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75326"/>
    <w:multiLevelType w:val="hybridMultilevel"/>
    <w:tmpl w:val="0EDC6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90"/>
    <w:rsid w:val="000553E6"/>
    <w:rsid w:val="000677D9"/>
    <w:rsid w:val="000B5071"/>
    <w:rsid w:val="00141681"/>
    <w:rsid w:val="00226978"/>
    <w:rsid w:val="00365583"/>
    <w:rsid w:val="00513774"/>
    <w:rsid w:val="005D4261"/>
    <w:rsid w:val="006E0BB1"/>
    <w:rsid w:val="006F2061"/>
    <w:rsid w:val="007E0EC5"/>
    <w:rsid w:val="008C1424"/>
    <w:rsid w:val="009105AC"/>
    <w:rsid w:val="009675ED"/>
    <w:rsid w:val="00A91E74"/>
    <w:rsid w:val="00D45A62"/>
    <w:rsid w:val="00DC1190"/>
    <w:rsid w:val="00DC5BDC"/>
    <w:rsid w:val="00E91834"/>
    <w:rsid w:val="00E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853"/>
  <w15:chartTrackingRefBased/>
  <w15:docId w15:val="{2BA15B97-C0C3-4529-96B6-22388D5C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190"/>
    <w:pPr>
      <w:ind w:left="720"/>
      <w:contextualSpacing/>
    </w:pPr>
  </w:style>
  <w:style w:type="paragraph" w:styleId="BalloonText">
    <w:name w:val="Balloon Text"/>
    <w:basedOn w:val="Normal"/>
    <w:link w:val="BalloonTextChar"/>
    <w:uiPriority w:val="99"/>
    <w:semiHidden/>
    <w:unhideWhenUsed/>
    <w:rsid w:val="00513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2024-02-15T14:34:00Z</cp:lastPrinted>
  <dcterms:created xsi:type="dcterms:W3CDTF">2024-02-05T12:44:00Z</dcterms:created>
  <dcterms:modified xsi:type="dcterms:W3CDTF">2024-02-15T14:34:00Z</dcterms:modified>
</cp:coreProperties>
</file>