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F9" w:rsidRDefault="007D1E4D" w:rsidP="007D1E4D">
      <w:pPr>
        <w:contextualSpacing/>
        <w:jc w:val="center"/>
        <w:rPr>
          <w:b/>
        </w:rPr>
      </w:pPr>
      <w:r>
        <w:rPr>
          <w:b/>
        </w:rPr>
        <w:t>BOARD OF PUBLIC WORKS AND SAFETY</w:t>
      </w:r>
    </w:p>
    <w:p w:rsidR="007D1E4D" w:rsidRDefault="007D1E4D" w:rsidP="007D1E4D">
      <w:pPr>
        <w:contextualSpacing/>
        <w:jc w:val="center"/>
        <w:rPr>
          <w:b/>
        </w:rPr>
      </w:pPr>
      <w:r>
        <w:rPr>
          <w:b/>
        </w:rPr>
        <w:t>MONDAY, MARCH 11, 2024</w:t>
      </w:r>
    </w:p>
    <w:p w:rsidR="007D1E4D" w:rsidRDefault="007D1E4D" w:rsidP="007D1E4D">
      <w:pPr>
        <w:contextualSpacing/>
        <w:jc w:val="center"/>
        <w:rPr>
          <w:b/>
        </w:rPr>
      </w:pPr>
      <w:r>
        <w:rPr>
          <w:b/>
        </w:rPr>
        <w:t>AT 9 AM</w:t>
      </w:r>
    </w:p>
    <w:p w:rsidR="007D1E4D" w:rsidRDefault="007D1E4D" w:rsidP="007D1E4D">
      <w:pPr>
        <w:contextualSpacing/>
        <w:jc w:val="center"/>
        <w:rPr>
          <w:b/>
        </w:rPr>
      </w:pPr>
    </w:p>
    <w:p w:rsidR="00F14A60" w:rsidRDefault="00F14A60" w:rsidP="007D1E4D">
      <w:pPr>
        <w:contextualSpacing/>
        <w:jc w:val="center"/>
        <w:rPr>
          <w:b/>
        </w:rPr>
      </w:pPr>
    </w:p>
    <w:p w:rsidR="00F14A60" w:rsidRPr="00F14A60" w:rsidRDefault="00F14A60" w:rsidP="00F14A60">
      <w:pPr>
        <w:contextualSpacing/>
      </w:pPr>
      <w:r>
        <w:t>Members present Marla Flowers, Jim Nichols, Terry Hogan and Ron Hodge; Mary Hamilton-Hamilton was out of town.</w:t>
      </w:r>
    </w:p>
    <w:p w:rsidR="007D1E4D" w:rsidRDefault="007D1E4D" w:rsidP="007D1E4D">
      <w:pPr>
        <w:contextualSpacing/>
        <w:jc w:val="center"/>
        <w:rPr>
          <w:b/>
        </w:rPr>
      </w:pPr>
    </w:p>
    <w:p w:rsidR="007D1E4D" w:rsidRDefault="007D1E4D" w:rsidP="007D1E4D">
      <w:pPr>
        <w:contextualSpacing/>
        <w:jc w:val="center"/>
        <w:rPr>
          <w:b/>
        </w:rPr>
      </w:pPr>
      <w:r>
        <w:rPr>
          <w:b/>
        </w:rPr>
        <w:t>OLD BUSINESS</w:t>
      </w:r>
    </w:p>
    <w:p w:rsidR="007D1E4D" w:rsidRDefault="007D1E4D" w:rsidP="007D1E4D">
      <w:pPr>
        <w:contextualSpacing/>
        <w:jc w:val="center"/>
        <w:rPr>
          <w:b/>
        </w:rPr>
      </w:pPr>
    </w:p>
    <w:p w:rsidR="007D1E4D" w:rsidRDefault="00D6539D" w:rsidP="007D1E4D">
      <w:pPr>
        <w:contextualSpacing/>
        <w:rPr>
          <w:b/>
        </w:rPr>
      </w:pPr>
      <w:r>
        <w:rPr>
          <w:b/>
        </w:rPr>
        <w:t>1. Approve</w:t>
      </w:r>
      <w:r w:rsidR="007D1E4D">
        <w:rPr>
          <w:b/>
        </w:rPr>
        <w:t xml:space="preserve"> Minutes from Board of Public Works and Safety Meeting February 26, 2024</w:t>
      </w:r>
    </w:p>
    <w:p w:rsidR="007D1E4D" w:rsidRDefault="00F14A60" w:rsidP="007D1E4D">
      <w:pPr>
        <w:contextualSpacing/>
      </w:pPr>
      <w:r>
        <w:t>Ron Hodge made a motion to approve; this was seconded by Jim Nichols and approved by the Board.</w:t>
      </w:r>
    </w:p>
    <w:p w:rsidR="00F14A60" w:rsidRPr="00F14A60" w:rsidRDefault="00F14A60" w:rsidP="007D1E4D">
      <w:pPr>
        <w:contextualSpacing/>
      </w:pPr>
    </w:p>
    <w:p w:rsidR="007D1E4D" w:rsidRDefault="00D6539D" w:rsidP="007D1E4D">
      <w:pPr>
        <w:contextualSpacing/>
        <w:rPr>
          <w:b/>
        </w:rPr>
      </w:pPr>
      <w:r>
        <w:rPr>
          <w:b/>
        </w:rPr>
        <w:t>2. Bid</w:t>
      </w:r>
      <w:r w:rsidR="007D1E4D">
        <w:rPr>
          <w:b/>
        </w:rPr>
        <w:t xml:space="preserve"> Award – Miscellaneous Concrete Work Order #1</w:t>
      </w:r>
    </w:p>
    <w:p w:rsidR="007D1E4D" w:rsidRDefault="00F14A60" w:rsidP="007D1E4D">
      <w:pPr>
        <w:contextualSpacing/>
      </w:pPr>
      <w:r>
        <w:t>Based on a recommendation from Brad Utz, Director of Construction &amp; Asset Management Terry Hogan made a motion to award to S T Construction for $445,304.85 the lowest responsive responsible bidder; this was seconded by Jim Nichols and approved by the Board.</w:t>
      </w:r>
    </w:p>
    <w:p w:rsidR="00F14A60" w:rsidRPr="00F14A60" w:rsidRDefault="00F14A60" w:rsidP="007D1E4D">
      <w:pPr>
        <w:contextualSpacing/>
      </w:pPr>
    </w:p>
    <w:p w:rsidR="007D1E4D" w:rsidRDefault="00D6539D" w:rsidP="007D1E4D">
      <w:pPr>
        <w:contextualSpacing/>
        <w:rPr>
          <w:b/>
        </w:rPr>
      </w:pPr>
      <w:r>
        <w:rPr>
          <w:b/>
        </w:rPr>
        <w:t>3. Bid</w:t>
      </w:r>
      <w:r w:rsidR="007D1E4D">
        <w:rPr>
          <w:b/>
        </w:rPr>
        <w:t xml:space="preserve"> Award – Ready Mix Concrete</w:t>
      </w:r>
    </w:p>
    <w:p w:rsidR="007D1E4D" w:rsidRDefault="00C771A7" w:rsidP="007D1E4D">
      <w:pPr>
        <w:contextualSpacing/>
      </w:pPr>
      <w:r>
        <w:t>Based on a recommendation from Brad Utz, Director of Construction &amp; Asset Management Rod Hodge made a motion to award to the only bidder Jones and Sons; this was seconded by Terry Hogan and approved by the Board.</w:t>
      </w:r>
    </w:p>
    <w:p w:rsidR="00C771A7" w:rsidRPr="00C771A7" w:rsidRDefault="00C771A7" w:rsidP="007D1E4D">
      <w:pPr>
        <w:contextualSpacing/>
      </w:pPr>
    </w:p>
    <w:p w:rsidR="007D1E4D" w:rsidRDefault="00D6539D" w:rsidP="007D1E4D">
      <w:pPr>
        <w:contextualSpacing/>
        <w:rPr>
          <w:b/>
        </w:rPr>
      </w:pPr>
      <w:r>
        <w:rPr>
          <w:b/>
        </w:rPr>
        <w:t>4. Bid</w:t>
      </w:r>
      <w:r w:rsidR="007D1E4D">
        <w:rPr>
          <w:b/>
        </w:rPr>
        <w:t xml:space="preserve"> Award – </w:t>
      </w:r>
      <w:r>
        <w:rPr>
          <w:b/>
        </w:rPr>
        <w:t>Aggregate</w:t>
      </w:r>
      <w:r w:rsidR="007D1E4D">
        <w:rPr>
          <w:b/>
        </w:rPr>
        <w:t xml:space="preserve"> (sand and gravel)</w:t>
      </w:r>
    </w:p>
    <w:p w:rsidR="007D1E4D" w:rsidRDefault="00C771A7" w:rsidP="007D1E4D">
      <w:pPr>
        <w:contextualSpacing/>
      </w:pPr>
      <w:r>
        <w:t>Based on a recommendation from Brad Utz, Director of Construction &amp; Asset Management Terry Hogan made a motion to award to Blann &amp; Son, LL</w:t>
      </w:r>
      <w:r w:rsidR="00734574">
        <w:t>C</w:t>
      </w:r>
      <w:r>
        <w:t xml:space="preserve"> the only bidder; this was seconded by Jim Nichols and approved by the Board</w:t>
      </w:r>
      <w:r w:rsidR="00734574">
        <w:t>.  Brad informed the Board S &amp; G Excavating, Inc. missed the deadline but submitted aggregate pricing, Brad informed the Board the contract calls for a four (4) hour delivery time, if that time cannot be met they could call alternate company.</w:t>
      </w:r>
    </w:p>
    <w:p w:rsidR="00734574" w:rsidRPr="00C771A7" w:rsidRDefault="00734574" w:rsidP="007D1E4D">
      <w:pPr>
        <w:contextualSpacing/>
      </w:pPr>
    </w:p>
    <w:p w:rsidR="007D1E4D" w:rsidRDefault="00D6539D" w:rsidP="007D1E4D">
      <w:pPr>
        <w:contextualSpacing/>
        <w:rPr>
          <w:b/>
        </w:rPr>
      </w:pPr>
      <w:r>
        <w:rPr>
          <w:b/>
        </w:rPr>
        <w:t>5. Grievance</w:t>
      </w:r>
    </w:p>
    <w:p w:rsidR="007D1E4D" w:rsidRDefault="00734574" w:rsidP="007D1E4D">
      <w:pPr>
        <w:contextualSpacing/>
      </w:pPr>
      <w:r>
        <w:t>Marla Flowers informed the Board Chief Scott had withdrawn order 2024-02, the Fire Union accepted this and agreed to discuss during Contract Negotiations. There was no action needed by the Board.</w:t>
      </w:r>
    </w:p>
    <w:p w:rsidR="00734574" w:rsidRPr="00734574" w:rsidRDefault="00734574" w:rsidP="007D1E4D">
      <w:pPr>
        <w:contextualSpacing/>
      </w:pPr>
    </w:p>
    <w:p w:rsidR="007D1E4D" w:rsidRDefault="007D1E4D" w:rsidP="007D1E4D">
      <w:pPr>
        <w:contextualSpacing/>
        <w:rPr>
          <w:b/>
        </w:rPr>
      </w:pPr>
    </w:p>
    <w:p w:rsidR="00D6539D" w:rsidRDefault="00D6539D" w:rsidP="00D6539D">
      <w:pPr>
        <w:contextualSpacing/>
        <w:jc w:val="center"/>
        <w:rPr>
          <w:b/>
        </w:rPr>
      </w:pPr>
      <w:r>
        <w:rPr>
          <w:b/>
        </w:rPr>
        <w:t>NEW BUSINESS</w:t>
      </w:r>
    </w:p>
    <w:p w:rsidR="00D6539D" w:rsidRDefault="00D6539D" w:rsidP="00D6539D">
      <w:pPr>
        <w:contextualSpacing/>
        <w:jc w:val="center"/>
        <w:rPr>
          <w:b/>
        </w:rPr>
      </w:pPr>
    </w:p>
    <w:p w:rsidR="00D6539D" w:rsidRDefault="00D6539D" w:rsidP="00D6539D">
      <w:pPr>
        <w:contextualSpacing/>
        <w:rPr>
          <w:b/>
        </w:rPr>
      </w:pPr>
      <w:r>
        <w:rPr>
          <w:b/>
        </w:rPr>
        <w:t>1. Request from ReThink to close Putnam Street from 13</w:t>
      </w:r>
      <w:r w:rsidRPr="00D6539D">
        <w:rPr>
          <w:b/>
          <w:vertAlign w:val="superscript"/>
        </w:rPr>
        <w:t>th</w:t>
      </w:r>
      <w:r>
        <w:rPr>
          <w:b/>
        </w:rPr>
        <w:t xml:space="preserve"> to 13 ½ on April 27</w:t>
      </w:r>
      <w:r w:rsidRPr="00D6539D">
        <w:rPr>
          <w:b/>
          <w:vertAlign w:val="superscript"/>
        </w:rPr>
        <w:t>th</w:t>
      </w:r>
      <w:r>
        <w:rPr>
          <w:b/>
        </w:rPr>
        <w:t xml:space="preserve"> from 8 AM to 6 PM</w:t>
      </w:r>
    </w:p>
    <w:p w:rsidR="00D6539D" w:rsidRDefault="00734574" w:rsidP="00D6539D">
      <w:pPr>
        <w:contextualSpacing/>
      </w:pPr>
      <w:r>
        <w:t>Based on positive recommendations from the Department of Engineering and the Street Department Ron Hodge made a motion to approve; this was seconded by Terry Hogan and approved by the Board.</w:t>
      </w:r>
    </w:p>
    <w:p w:rsidR="00734574" w:rsidRPr="00734574" w:rsidRDefault="00734574" w:rsidP="00D6539D">
      <w:pPr>
        <w:contextualSpacing/>
      </w:pPr>
    </w:p>
    <w:p w:rsidR="00D6539D" w:rsidRDefault="00D6539D" w:rsidP="00D6539D">
      <w:pPr>
        <w:contextualSpacing/>
        <w:rPr>
          <w:b/>
        </w:rPr>
      </w:pPr>
      <w:r>
        <w:rPr>
          <w:b/>
        </w:rPr>
        <w:t>2. Request from Vigo County History Center to periodically close the alley on the eastside of 929 Wabash Avenue from Wabash Avenue to Thompson Thrift Property line during tuckpointing and Mural Restoration</w:t>
      </w:r>
    </w:p>
    <w:p w:rsidR="00734574" w:rsidRPr="00734574" w:rsidRDefault="00734574" w:rsidP="00D6539D">
      <w:pPr>
        <w:contextualSpacing/>
      </w:pPr>
      <w:r>
        <w:lastRenderedPageBreak/>
        <w:t>Marla Flowers abstained from voting. Based on positive recommendations from the Department of Engineering and the Street Department Terry Hogan made a motion to approve; this was seconded by Ron Hodge and approved by the Board.  The Board will be notified when they know a start date.</w:t>
      </w:r>
    </w:p>
    <w:p w:rsidR="00D6539D" w:rsidRDefault="00D6539D" w:rsidP="00D6539D">
      <w:pPr>
        <w:contextualSpacing/>
        <w:rPr>
          <w:b/>
        </w:rPr>
      </w:pPr>
    </w:p>
    <w:p w:rsidR="00D6539D" w:rsidRDefault="00D6539D" w:rsidP="00D6539D">
      <w:pPr>
        <w:contextualSpacing/>
        <w:rPr>
          <w:b/>
        </w:rPr>
      </w:pPr>
      <w:r>
        <w:rPr>
          <w:b/>
        </w:rPr>
        <w:t>3. Request from Butta’s Better BBQ 920 North 9</w:t>
      </w:r>
      <w:r w:rsidRPr="00D6539D">
        <w:rPr>
          <w:b/>
          <w:vertAlign w:val="superscript"/>
        </w:rPr>
        <w:t>th</w:t>
      </w:r>
      <w:r>
        <w:rPr>
          <w:b/>
        </w:rPr>
        <w:t xml:space="preserve"> Street to PAINT MURAL on sidewalk directly adjacent to property</w:t>
      </w:r>
    </w:p>
    <w:p w:rsidR="00D6539D" w:rsidRDefault="006973F1" w:rsidP="00D6539D">
      <w:pPr>
        <w:contextualSpacing/>
      </w:pPr>
      <w:r>
        <w:t>Based on a positive recommendation from the Department of Engineering Ron Hodge made a motion to approve; this was seconded by Jim Nichols and approved by the Board.  This will be at their expense.</w:t>
      </w:r>
    </w:p>
    <w:p w:rsidR="006973F1" w:rsidRPr="006973F1" w:rsidRDefault="006973F1" w:rsidP="00D6539D">
      <w:pPr>
        <w:contextualSpacing/>
      </w:pPr>
    </w:p>
    <w:p w:rsidR="00D6539D" w:rsidRDefault="00D6539D" w:rsidP="00D6539D">
      <w:pPr>
        <w:contextualSpacing/>
        <w:rPr>
          <w:b/>
        </w:rPr>
      </w:pPr>
      <w:r>
        <w:rPr>
          <w:b/>
        </w:rPr>
        <w:t>4. Request from Terre Haute Night Market to close 7</w:t>
      </w:r>
      <w:r w:rsidRPr="00D6539D">
        <w:rPr>
          <w:b/>
          <w:vertAlign w:val="superscript"/>
        </w:rPr>
        <w:t>th</w:t>
      </w:r>
      <w:r>
        <w:rPr>
          <w:b/>
        </w:rPr>
        <w:t xml:space="preserve"> Street between Cherry and Ohio on May 10</w:t>
      </w:r>
      <w:r w:rsidRPr="00D6539D">
        <w:rPr>
          <w:b/>
          <w:vertAlign w:val="superscript"/>
        </w:rPr>
        <w:t>th</w:t>
      </w:r>
      <w:r>
        <w:rPr>
          <w:b/>
        </w:rPr>
        <w:t xml:space="preserve"> and September 20</w:t>
      </w:r>
      <w:r w:rsidRPr="00D6539D">
        <w:rPr>
          <w:b/>
          <w:vertAlign w:val="superscript"/>
        </w:rPr>
        <w:t>th</w:t>
      </w:r>
      <w:r>
        <w:rPr>
          <w:b/>
        </w:rPr>
        <w:t xml:space="preserve"> from 8 AM to Midnight during TERRE HAUTE NIGHT MARKET</w:t>
      </w:r>
    </w:p>
    <w:p w:rsidR="00D6539D" w:rsidRDefault="006973F1" w:rsidP="00D6539D">
      <w:pPr>
        <w:contextualSpacing/>
      </w:pPr>
      <w:r>
        <w:t>This closure will only be to the alley making sure access to the Hilton is not blocked. Based on positive recommendations from the Department of Engineering and the Street Department Terry Hogan made a motion to approve; this was seconded by Ron Hodge and approved by the Board.</w:t>
      </w:r>
    </w:p>
    <w:p w:rsidR="006973F1" w:rsidRPr="006973F1" w:rsidRDefault="006973F1" w:rsidP="00D6539D">
      <w:pPr>
        <w:contextualSpacing/>
      </w:pPr>
    </w:p>
    <w:p w:rsidR="00D6539D" w:rsidRDefault="00D6539D" w:rsidP="00D6539D">
      <w:pPr>
        <w:contextualSpacing/>
        <w:rPr>
          <w:b/>
        </w:rPr>
      </w:pPr>
      <w:r>
        <w:rPr>
          <w:b/>
        </w:rPr>
        <w:t>5. Payroll</w:t>
      </w:r>
    </w:p>
    <w:p w:rsidR="00D6539D" w:rsidRDefault="006973F1" w:rsidP="00D6539D">
      <w:pPr>
        <w:contextualSpacing/>
      </w:pPr>
      <w:r>
        <w:t>Ron Hodge made a motion to certify the payroll registers based on the recommendation of the Department Heads and the City Controller subject to the appropriation of funds; this was seconded by Jim Nichols and approved by the Board.</w:t>
      </w:r>
    </w:p>
    <w:p w:rsidR="006973F1" w:rsidRPr="006973F1" w:rsidRDefault="006973F1" w:rsidP="00D6539D">
      <w:pPr>
        <w:contextualSpacing/>
      </w:pPr>
    </w:p>
    <w:p w:rsidR="00D6539D" w:rsidRDefault="00D6539D" w:rsidP="00D6539D">
      <w:pPr>
        <w:contextualSpacing/>
        <w:rPr>
          <w:b/>
        </w:rPr>
      </w:pPr>
      <w:r>
        <w:rPr>
          <w:b/>
        </w:rPr>
        <w:t>6. Claims</w:t>
      </w:r>
    </w:p>
    <w:p w:rsidR="00AF51B0" w:rsidRDefault="006973F1" w:rsidP="00D6539D">
      <w:pPr>
        <w:contextualSpacing/>
      </w:pPr>
      <w:r>
        <w:t>Ron Hodge made a motion to certify the claims based on the recommendation of</w:t>
      </w:r>
      <w:r w:rsidR="0011648B">
        <w:t xml:space="preserve"> the Department Heads and the City Controller subject to the appropriation of funds; this was seconded by Jim Nichols and approved by the Board.</w:t>
      </w:r>
    </w:p>
    <w:p w:rsidR="0011648B" w:rsidRPr="006973F1" w:rsidRDefault="0011648B" w:rsidP="00D6539D">
      <w:pPr>
        <w:contextualSpacing/>
      </w:pPr>
    </w:p>
    <w:p w:rsidR="00AF51B0" w:rsidRDefault="00AF51B0" w:rsidP="00D6539D">
      <w:pPr>
        <w:contextualSpacing/>
        <w:rPr>
          <w:b/>
        </w:rPr>
      </w:pPr>
      <w:r>
        <w:rPr>
          <w:b/>
        </w:rPr>
        <w:t>7. Agreement with NewEdge Services, LLC</w:t>
      </w:r>
    </w:p>
    <w:p w:rsidR="00AF51B0" w:rsidRDefault="0011648B" w:rsidP="00D6539D">
      <w:pPr>
        <w:contextualSpacing/>
      </w:pPr>
      <w:r>
        <w:t>Jack Hayes Director of Geospatial Information Systems informed the Board this is an upgrade for our Permitting Software with a not to exceed $20,000 in support. Ron Hodge asked if “9.2 Limitation of Amount of Damages” was typical and the Board was informed by the City Attorney this is standard provision for software providers. Ron Hodge made a motion to approve; this was seconded by Terry Hogan and approved by the Board.</w:t>
      </w:r>
    </w:p>
    <w:p w:rsidR="0011648B" w:rsidRDefault="0011648B" w:rsidP="00D6539D">
      <w:pPr>
        <w:contextualSpacing/>
      </w:pPr>
    </w:p>
    <w:p w:rsidR="005A3F14" w:rsidRDefault="005A3F14" w:rsidP="00D6539D">
      <w:pPr>
        <w:contextualSpacing/>
      </w:pPr>
      <w:r>
        <w:t>There being no further business</w:t>
      </w:r>
      <w:r w:rsidR="006C2A09">
        <w:t xml:space="preserve"> Jim Nichols made a motion to approve; this was seconded by Terry Hogan and approved by the Board.</w:t>
      </w:r>
    </w:p>
    <w:p w:rsidR="00E856C8" w:rsidRDefault="00E856C8" w:rsidP="00D6539D">
      <w:pPr>
        <w:contextualSpacing/>
      </w:pPr>
    </w:p>
    <w:p w:rsidR="00E856C8" w:rsidRDefault="00E856C8" w:rsidP="00D6539D">
      <w:pPr>
        <w:contextualSpacing/>
      </w:pPr>
    </w:p>
    <w:p w:rsidR="00E856C8" w:rsidRDefault="00E856C8" w:rsidP="00D6539D">
      <w:pPr>
        <w:contextualSpacing/>
      </w:pPr>
    </w:p>
    <w:p w:rsidR="00E856C8" w:rsidRDefault="00E856C8" w:rsidP="00D6539D">
      <w:pPr>
        <w:contextualSpacing/>
      </w:pPr>
      <w:r>
        <w:t>Robin A Drummy, Administrator</w:t>
      </w:r>
    </w:p>
    <w:p w:rsidR="00E856C8" w:rsidRDefault="00E856C8" w:rsidP="00D6539D">
      <w:pPr>
        <w:contextualSpacing/>
      </w:pPr>
      <w:r>
        <w:t>BOARD OF PUBLIC WORKS AND SAFETY</w:t>
      </w:r>
      <w:bookmarkStart w:id="0" w:name="_GoBack"/>
      <w:bookmarkEnd w:id="0"/>
    </w:p>
    <w:p w:rsidR="006C2A09" w:rsidRDefault="006C2A09" w:rsidP="00D6539D">
      <w:pPr>
        <w:contextualSpacing/>
      </w:pPr>
    </w:p>
    <w:p w:rsidR="006C2A09" w:rsidRPr="006C2A09" w:rsidRDefault="006C2A09" w:rsidP="00D6539D">
      <w:pPr>
        <w:contextualSpacing/>
        <w:rPr>
          <w:sz w:val="36"/>
          <w:szCs w:val="36"/>
        </w:rPr>
      </w:pPr>
      <w:r>
        <w:rPr>
          <w:sz w:val="36"/>
          <w:szCs w:val="36"/>
        </w:rPr>
        <w:t>NEXT MEETING OF THE BOARD OF PUBLIC WORKS AND SAFETY IS MONDAY MARCH 25</w:t>
      </w:r>
      <w:r w:rsidRPr="006C2A09">
        <w:rPr>
          <w:sz w:val="36"/>
          <w:szCs w:val="36"/>
          <w:vertAlign w:val="superscript"/>
        </w:rPr>
        <w:t>TH</w:t>
      </w:r>
      <w:r>
        <w:rPr>
          <w:sz w:val="36"/>
          <w:szCs w:val="36"/>
        </w:rPr>
        <w:t xml:space="preserve"> AT 9 AM</w:t>
      </w:r>
    </w:p>
    <w:sectPr w:rsidR="006C2A09" w:rsidRPr="006C2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4D"/>
    <w:rsid w:val="000677D9"/>
    <w:rsid w:val="000B5071"/>
    <w:rsid w:val="0011648B"/>
    <w:rsid w:val="002072AC"/>
    <w:rsid w:val="005A3F14"/>
    <w:rsid w:val="006973F1"/>
    <w:rsid w:val="006C2A09"/>
    <w:rsid w:val="00734574"/>
    <w:rsid w:val="007D1E4D"/>
    <w:rsid w:val="00AF51B0"/>
    <w:rsid w:val="00C771A7"/>
    <w:rsid w:val="00D6539D"/>
    <w:rsid w:val="00DC5BDC"/>
    <w:rsid w:val="00E856C8"/>
    <w:rsid w:val="00F14A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54E5F"/>
  <w15:chartTrackingRefBased/>
  <w15:docId w15:val="{F29C85B5-EA17-4FD6-A207-06A545FE4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5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660</Words>
  <Characters>3762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Drummy, Robin</dc:creator>
  <cp:keywords/>
  <dc:description/>
  <cp:lastModifiedBy>Drummy, Robin</cp:lastModifiedBy>
  <cp:revision>7</cp:revision>
  <cp:lastPrinted>2024-03-11T18:19:00Z</cp:lastPrinted>
  <dcterms:created xsi:type="dcterms:W3CDTF">2024-03-04T18:47:00Z</dcterms:created>
  <dcterms:modified xsi:type="dcterms:W3CDTF">2024-03-11T18:19:00Z</dcterms:modified>
</cp:coreProperties>
</file>