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A1" w:rsidRDefault="00CB20A1" w:rsidP="00CB20A1">
      <w:pPr>
        <w:jc w:val="center"/>
      </w:pPr>
      <w:r>
        <w:t xml:space="preserve">TERRE HAUTE TRANSIT’S PUBLIC COMMENT </w:t>
      </w:r>
    </w:p>
    <w:p w:rsidR="003C73C8" w:rsidRDefault="00CB20A1" w:rsidP="00CB20A1">
      <w:pPr>
        <w:jc w:val="center"/>
      </w:pPr>
      <w:r>
        <w:t xml:space="preserve"> ON FARE INCREASES AND MAJOR</w:t>
      </w:r>
    </w:p>
    <w:p w:rsidR="00CB20A1" w:rsidRDefault="00CB20A1" w:rsidP="00CB20A1">
      <w:pPr>
        <w:jc w:val="center"/>
      </w:pPr>
      <w:r>
        <w:t>SERVICE REDUCTIONS POLICY</w:t>
      </w:r>
    </w:p>
    <w:p w:rsidR="00CB20A1" w:rsidRDefault="00CB20A1" w:rsidP="00CB20A1"/>
    <w:p w:rsidR="00CB20A1" w:rsidRDefault="00CB20A1" w:rsidP="00CB20A1"/>
    <w:p w:rsidR="00AB2E49" w:rsidRDefault="00CB20A1" w:rsidP="002071ED">
      <w:r>
        <w:t>Federal Transit Administration (FTA) grantees are required to develop a local process to solicit and consider public comment prior to a fare increase or major service reduction.  In addition, FTA grantees</w:t>
      </w:r>
      <w:r w:rsidR="00E45723">
        <w:t xml:space="preserve"> (Terre Haute Transit</w:t>
      </w:r>
      <w:r w:rsidR="00B317CE">
        <w:t xml:space="preserve"> Utility</w:t>
      </w:r>
      <w:r w:rsidR="00E45723">
        <w:t>)</w:t>
      </w:r>
      <w:r>
        <w:t xml:space="preserve"> must solicit </w:t>
      </w:r>
      <w:r w:rsidR="00E41B63">
        <w:t>public input and consider public comment from low income, minority</w:t>
      </w:r>
      <w:proofErr w:type="gramStart"/>
      <w:r w:rsidR="00E41B63">
        <w:t>,</w:t>
      </w:r>
      <w:r w:rsidR="003C73C8">
        <w:t xml:space="preserve"> </w:t>
      </w:r>
      <w:r w:rsidR="00E41B63">
        <w:t xml:space="preserve"> and</w:t>
      </w:r>
      <w:proofErr w:type="gramEnd"/>
      <w:r w:rsidR="00E41B63">
        <w:t xml:space="preserve"> limited English proficient (LEP) and </w:t>
      </w:r>
      <w:r w:rsidR="00E45723">
        <w:t xml:space="preserve">comply  with </w:t>
      </w:r>
      <w:r w:rsidR="00E41B63">
        <w:t>Title VI of the Civil Rights act of 1964 program.</w:t>
      </w:r>
      <w:r w:rsidR="00E45723">
        <w:t xml:space="preserve"> Terre Haute Transit</w:t>
      </w:r>
      <w:r w:rsidR="00B317CE">
        <w:t xml:space="preserve"> Utility (THTU)</w:t>
      </w:r>
      <w:r w:rsidR="00E45723">
        <w:t xml:space="preserve"> operates its programs and services without regard to race, color, and national origin.</w:t>
      </w:r>
      <w:r w:rsidR="00E41B63">
        <w:t xml:space="preserve">  Public meetings are not a mandatory requirement; however, an opportunity for a public hearing must be given.  This policy des</w:t>
      </w:r>
      <w:r w:rsidR="00AB2E49">
        <w:t>cribes when an opportunity for a public hearing will be provided, how hearings will be conducted, and how the results of the hearings will be considered in the decision-making process.</w:t>
      </w:r>
    </w:p>
    <w:p w:rsidR="00AB2E49" w:rsidRDefault="00AB2E49" w:rsidP="002071ED"/>
    <w:p w:rsidR="00F74570" w:rsidRDefault="00AB2E49" w:rsidP="002071ED">
      <w:r>
        <w:t>T</w:t>
      </w:r>
      <w:r w:rsidR="00B317CE">
        <w:t>HTU</w:t>
      </w:r>
      <w:r>
        <w:t xml:space="preserve"> understands that active public participation is a necessary and integral part of the transit planning and provision of service.  </w:t>
      </w:r>
      <w:r w:rsidR="00B317CE">
        <w:t>THTU</w:t>
      </w:r>
      <w:r>
        <w:t xml:space="preserve"> will actively seek public input through a variety of techniques and outlets which may include formal and informal public notices, informational meetings, comment periods, public hearings</w:t>
      </w:r>
      <w:r w:rsidR="00A67C9D">
        <w:t>, advertising through our local</w:t>
      </w:r>
      <w:r>
        <w:t xml:space="preserve"> newspaper and </w:t>
      </w:r>
      <w:r w:rsidR="00A67C9D">
        <w:t>postings on our</w:t>
      </w:r>
      <w:r>
        <w:t xml:space="preserve"> website.</w:t>
      </w:r>
    </w:p>
    <w:p w:rsidR="00F74570" w:rsidRDefault="00F74570" w:rsidP="002071ED"/>
    <w:p w:rsidR="00F74570" w:rsidRDefault="00F74570" w:rsidP="002071ED">
      <w:r>
        <w:t xml:space="preserve">Public involvement is especially crucial when </w:t>
      </w:r>
      <w:proofErr w:type="gramStart"/>
      <w:r>
        <w:t>significant changes to the current service is</w:t>
      </w:r>
      <w:proofErr w:type="gramEnd"/>
      <w:r>
        <w:t xml:space="preserve"> being considered.  Specifically, those significant changes include:</w:t>
      </w:r>
    </w:p>
    <w:p w:rsidR="00F74570" w:rsidRDefault="00F74570" w:rsidP="00F74570">
      <w:pPr>
        <w:pStyle w:val="ListParagraph"/>
        <w:numPr>
          <w:ilvl w:val="0"/>
          <w:numId w:val="2"/>
        </w:numPr>
      </w:pPr>
      <w:r w:rsidRPr="00F74570">
        <w:rPr>
          <w:u w:val="single"/>
        </w:rPr>
        <w:t>Fare increase</w:t>
      </w:r>
      <w:r>
        <w:t xml:space="preserve">:  increase in basic fare structure.  Any increase in fares shall be approved by the </w:t>
      </w:r>
      <w:r w:rsidR="00B10CBA">
        <w:t>Board of Public Works</w:t>
      </w:r>
      <w:r>
        <w:t>.  Fare decreases are excluded.</w:t>
      </w:r>
    </w:p>
    <w:p w:rsidR="00F74570" w:rsidRDefault="00F74570" w:rsidP="00F74570">
      <w:pPr>
        <w:pStyle w:val="ListParagraph"/>
        <w:numPr>
          <w:ilvl w:val="0"/>
          <w:numId w:val="2"/>
        </w:numPr>
      </w:pPr>
      <w:r>
        <w:t xml:space="preserve"> </w:t>
      </w:r>
      <w:r>
        <w:rPr>
          <w:u w:val="single"/>
        </w:rPr>
        <w:t xml:space="preserve">Major Service Reductions:  </w:t>
      </w:r>
      <w:r>
        <w:t>any reduction in service miles or hours exceeding twenty-five (25%) percent of the total service miles or hours provided.  All other service reductions are considered routine and minor and are not subject to these procedures.  Any major service reductions shall be approved by the</w:t>
      </w:r>
      <w:r w:rsidR="00B10CBA">
        <w:t xml:space="preserve"> Board of Public Works</w:t>
      </w:r>
      <w:r w:rsidR="006B1DF8">
        <w:t xml:space="preserve"> and Safety</w:t>
      </w:r>
      <w:r w:rsidR="004D6082">
        <w:t xml:space="preserve">. </w:t>
      </w:r>
    </w:p>
    <w:p w:rsidR="00F74570" w:rsidRDefault="00F74570" w:rsidP="00F74570">
      <w:pPr>
        <w:pStyle w:val="ListParagraph"/>
        <w:numPr>
          <w:ilvl w:val="0"/>
          <w:numId w:val="2"/>
        </w:numPr>
      </w:pPr>
      <w:r>
        <w:t xml:space="preserve"> </w:t>
      </w:r>
      <w:r w:rsidR="004D6082">
        <w:rPr>
          <w:u w:val="single"/>
        </w:rPr>
        <w:t xml:space="preserve">Major Route Modifications:  </w:t>
      </w:r>
      <w:r w:rsidR="004D6082">
        <w:t>a change in any fixed-route transit service that exceeds twenty-five 25%</w:t>
      </w:r>
      <w:proofErr w:type="gramStart"/>
      <w:r w:rsidR="004D6082">
        <w:t>)  of</w:t>
      </w:r>
      <w:proofErr w:type="gramEnd"/>
      <w:r w:rsidR="004D6082">
        <w:t xml:space="preserve"> the total inbound and outbound trip mileage of a route.  All other modifications are considered routine and minor, and are not subject to these procedures</w:t>
      </w:r>
      <w:r w:rsidR="004D6082">
        <w:rPr>
          <w:u w:val="single"/>
        </w:rPr>
        <w:t xml:space="preserve">  </w:t>
      </w:r>
      <w:r>
        <w:t xml:space="preserve"> </w:t>
      </w:r>
    </w:p>
    <w:p w:rsidR="00392DD1" w:rsidRDefault="004D6082" w:rsidP="00392DD1">
      <w:r>
        <w:lastRenderedPageBreak/>
        <w:t xml:space="preserve">Route modifications are </w:t>
      </w:r>
      <w:r w:rsidR="00392DD1">
        <w:t xml:space="preserve">reviewed by </w:t>
      </w:r>
      <w:proofErr w:type="gramStart"/>
      <w:r w:rsidR="00B317CE">
        <w:t>THTU</w:t>
      </w:r>
      <w:r w:rsidR="00392DD1">
        <w:t>’s  Transportation</w:t>
      </w:r>
      <w:proofErr w:type="gramEnd"/>
      <w:r w:rsidR="00392DD1">
        <w:t xml:space="preserve"> Director and Assistant Manager.  If the recommendation is to move forward with a major route modification, such modification shall be approved by the</w:t>
      </w:r>
      <w:r w:rsidR="00B10CBA">
        <w:t xml:space="preserve"> Board of Public Works</w:t>
      </w:r>
      <w:r w:rsidR="006B1DF8">
        <w:t xml:space="preserve"> and Safety</w:t>
      </w:r>
      <w:r w:rsidR="00392DD1">
        <w:t>.</w:t>
      </w:r>
    </w:p>
    <w:p w:rsidR="002071ED" w:rsidRPr="00372E02" w:rsidRDefault="00392DD1" w:rsidP="00392DD1">
      <w:pPr>
        <w:rPr>
          <w:b/>
          <w:u w:val="single"/>
        </w:rPr>
      </w:pPr>
      <w:r w:rsidRPr="00372E02">
        <w:rPr>
          <w:b/>
          <w:u w:val="single"/>
        </w:rPr>
        <w:t>Public Participation</w:t>
      </w:r>
      <w:r w:rsidR="00E41B63" w:rsidRPr="00372E02">
        <w:rPr>
          <w:b/>
          <w:u w:val="single"/>
        </w:rPr>
        <w:t xml:space="preserve"> </w:t>
      </w:r>
    </w:p>
    <w:p w:rsidR="00392DD1" w:rsidRDefault="00392DD1" w:rsidP="00392DD1">
      <w:r>
        <w:t xml:space="preserve">Notices will be posted on the city website, </w:t>
      </w:r>
      <w:hyperlink r:id="rId6" w:history="1">
        <w:r w:rsidRPr="00E67B66">
          <w:rPr>
            <w:rStyle w:val="Hyperlink"/>
          </w:rPr>
          <w:t>www.terrehaute.IN.gov</w:t>
        </w:r>
      </w:hyperlink>
      <w:r>
        <w:t xml:space="preserve">, inside buses, at the Transfer Center and our public library indicating when and where the meeting will take place, at least thirty (30) days in advance of the scheduled </w:t>
      </w:r>
      <w:r w:rsidR="00B10CBA">
        <w:t>Board of Public Works</w:t>
      </w:r>
      <w:r w:rsidR="006B1DF8">
        <w:t xml:space="preserve"> and Safety</w:t>
      </w:r>
      <w:r>
        <w:t xml:space="preserve"> meeting.</w:t>
      </w:r>
    </w:p>
    <w:p w:rsidR="00861C19" w:rsidRDefault="00392DD1" w:rsidP="00392DD1">
      <w:r>
        <w:t xml:space="preserve">An explanation of the content, along with the date, time, and location of the meeting(s) and public hearing will be </w:t>
      </w:r>
      <w:r w:rsidR="00861C19">
        <w:t xml:space="preserve">published along with the instructions for submitting comments, contact information for questions or additional information, any due date for the comments and a note regarding where to find additional information on the website, </w:t>
      </w:r>
      <w:hyperlink r:id="rId7" w:history="1">
        <w:r w:rsidR="00861C19" w:rsidRPr="00E67B66">
          <w:rPr>
            <w:rStyle w:val="Hyperlink"/>
          </w:rPr>
          <w:t>www.terrehaute.IN.gov</w:t>
        </w:r>
      </w:hyperlink>
      <w:r w:rsidR="00861C19">
        <w:t>.</w:t>
      </w:r>
    </w:p>
    <w:p w:rsidR="006F7922" w:rsidRDefault="006F7922" w:rsidP="00392DD1">
      <w:r>
        <w:t>Notices may also be directly provided to interested persons, neighborhood groups, area colleges, area schools, service organizations, local advocacy groups, businesses, senior centers or other organizations, particularly those deemed by the Transit Director to be directly affected by the proposed change.</w:t>
      </w:r>
    </w:p>
    <w:p w:rsidR="00392DD1" w:rsidRDefault="00861C19" w:rsidP="00392DD1">
      <w:r>
        <w:t>Comment cards will be provided at the Transfer Center.  T</w:t>
      </w:r>
      <w:r w:rsidR="00B317CE">
        <w:t>HTU</w:t>
      </w:r>
      <w:r>
        <w:t xml:space="preserve"> will also make efforts to include maps or other visual tools to aid in assisting passengers in understanding the proposed changes.  When transit plans, maps, or programs are to change, copies of the existing document and proposed changes will be available as well.  All information provided will be done at least thirty (30) days in advance of the scheduled public hearing date.</w:t>
      </w:r>
    </w:p>
    <w:p w:rsidR="00861C19" w:rsidRDefault="00007DF0" w:rsidP="00392DD1">
      <w:r>
        <w:t xml:space="preserve"> While wr</w:t>
      </w:r>
      <w:r w:rsidR="00861C19">
        <w:t xml:space="preserve">itten comments </w:t>
      </w:r>
      <w:r w:rsidR="00E45723">
        <w:t>are</w:t>
      </w:r>
      <w:r w:rsidR="00861C19">
        <w:t xml:space="preserve"> encouraged, T</w:t>
      </w:r>
      <w:r w:rsidR="00B317CE">
        <w:t>HTU</w:t>
      </w:r>
      <w:r w:rsidR="00861C19">
        <w:t xml:space="preserve"> staff </w:t>
      </w:r>
      <w:proofErr w:type="gramStart"/>
      <w:r w:rsidR="00861C19">
        <w:t xml:space="preserve">will  </w:t>
      </w:r>
      <w:r w:rsidR="00E45723">
        <w:t>record</w:t>
      </w:r>
      <w:proofErr w:type="gramEnd"/>
      <w:r w:rsidR="00E45723">
        <w:t xml:space="preserve"> verbal comments. All comment cards and verbal comments will be given to the Director of Transportation</w:t>
      </w:r>
      <w:r>
        <w:t>.</w:t>
      </w:r>
    </w:p>
    <w:p w:rsidR="00372E02" w:rsidRDefault="008C7D21" w:rsidP="00392DD1">
      <w:r>
        <w:t>T</w:t>
      </w:r>
      <w:r w:rsidR="00B317CE">
        <w:t>HTU</w:t>
      </w:r>
      <w:r>
        <w:t xml:space="preserve"> will make every effort to seek public involvement early before the scheduled public meeting </w:t>
      </w:r>
      <w:proofErr w:type="gramStart"/>
      <w:r>
        <w:t>and  ensure</w:t>
      </w:r>
      <w:proofErr w:type="gramEnd"/>
      <w:r>
        <w:t xml:space="preserve"> the scheduling and locations of the meeting</w:t>
      </w:r>
      <w:r w:rsidR="004A6774">
        <w:t>s are accessible to the public.  This includes a location near public transportation, a time when public transportation is available, as well as an accessible building/room for individuals with disabilities.  Individuals who are planning to attend the meeting and need a sign language interpreter or other similar accommodations should notify</w:t>
      </w:r>
      <w:r w:rsidR="00372E02">
        <w:t xml:space="preserve"> us</w:t>
      </w:r>
      <w:r w:rsidR="004A6774">
        <w:t xml:space="preserve"> by phone (812) 235-</w:t>
      </w:r>
      <w:proofErr w:type="gramStart"/>
      <w:r w:rsidR="004A6774">
        <w:t>0109  or</w:t>
      </w:r>
      <w:proofErr w:type="gramEnd"/>
      <w:r w:rsidR="004A6774">
        <w:t xml:space="preserve"> letter Terre Haute Transit</w:t>
      </w:r>
      <w:r w:rsidR="00B317CE">
        <w:t xml:space="preserve"> Utility</w:t>
      </w:r>
      <w:r w:rsidR="004A6774">
        <w:t xml:space="preserve"> 901 South 14</w:t>
      </w:r>
      <w:r w:rsidR="004A6774" w:rsidRPr="004A6774">
        <w:rPr>
          <w:vertAlign w:val="superscript"/>
        </w:rPr>
        <w:t>th</w:t>
      </w:r>
      <w:r w:rsidR="004A6774">
        <w:t xml:space="preserve"> Street Terre Haute IN 47807, or email </w:t>
      </w:r>
      <w:hyperlink r:id="rId8" w:history="1">
        <w:r w:rsidR="00372E02" w:rsidRPr="00E67B66">
          <w:rPr>
            <w:rStyle w:val="Hyperlink"/>
          </w:rPr>
          <w:t>debbie.schroeder@terrehaute.IN.gov</w:t>
        </w:r>
      </w:hyperlink>
      <w:r w:rsidR="00372E02">
        <w:t xml:space="preserve">  or visit us at the transfer center 750 Cherry Street.  Request need to be made five days prior to the meeting.  Also special services should be </w:t>
      </w:r>
      <w:proofErr w:type="gramStart"/>
      <w:r w:rsidR="00372E02">
        <w:t>available  when</w:t>
      </w:r>
      <w:proofErr w:type="gramEnd"/>
      <w:r w:rsidR="00372E02">
        <w:t xml:space="preserve"> practical, and subject to the availability of services and resources.  These services may include interpreters of those individuals who do not speak English, materials for individuals with visual impairments and sign language interpreters.</w:t>
      </w:r>
    </w:p>
    <w:p w:rsidR="00372E02" w:rsidRDefault="00372E02" w:rsidP="00392DD1"/>
    <w:p w:rsidR="006F7922" w:rsidRDefault="006F7922" w:rsidP="00392DD1">
      <w:pPr>
        <w:rPr>
          <w:b/>
          <w:u w:val="single"/>
        </w:rPr>
      </w:pPr>
    </w:p>
    <w:p w:rsidR="00372E02" w:rsidRDefault="00372E02" w:rsidP="00392DD1">
      <w:pPr>
        <w:rPr>
          <w:b/>
          <w:u w:val="single"/>
        </w:rPr>
      </w:pPr>
      <w:r>
        <w:rPr>
          <w:b/>
          <w:u w:val="single"/>
        </w:rPr>
        <w:t>Documentation of Public Comment and Responses</w:t>
      </w:r>
    </w:p>
    <w:p w:rsidR="008F68EC" w:rsidRDefault="003827AD" w:rsidP="003827AD">
      <w:r>
        <w:t>The public meeting will allow individuals to ask questions</w:t>
      </w:r>
      <w:proofErr w:type="gramStart"/>
      <w:r>
        <w:t>,  comment</w:t>
      </w:r>
      <w:proofErr w:type="gramEnd"/>
      <w:r>
        <w:t xml:space="preserve"> and voice their opinions. T</w:t>
      </w:r>
      <w:r w:rsidR="005457AC">
        <w:t>HTU</w:t>
      </w:r>
      <w:r>
        <w:t xml:space="preserve"> will document comments received during the course of the public meeting.</w:t>
      </w:r>
      <w:r w:rsidR="00851413">
        <w:t xml:space="preserve"> T</w:t>
      </w:r>
      <w:r w:rsidR="005457AC">
        <w:t>HTU</w:t>
      </w:r>
      <w:r w:rsidR="00851413">
        <w:t xml:space="preserve"> will respond to questions or comments.  T</w:t>
      </w:r>
      <w:r w:rsidR="005457AC">
        <w:t>HTU</w:t>
      </w:r>
      <w:r w:rsidR="00851413">
        <w:t xml:space="preserve"> is required </w:t>
      </w:r>
      <w:proofErr w:type="gramStart"/>
      <w:r w:rsidR="00851413">
        <w:t>to  consider</w:t>
      </w:r>
      <w:proofErr w:type="gramEnd"/>
      <w:r w:rsidR="00851413">
        <w:t xml:space="preserve"> each suggestion made in the public participation process but not required to implement each suggestion.  If T</w:t>
      </w:r>
      <w:r w:rsidR="005457AC">
        <w:t>HTU</w:t>
      </w:r>
      <w:r w:rsidR="00851413">
        <w:t xml:space="preserve"> staff does not think it is appropriate to implement a suggestion, documentation will indicate the reason the suggestion should be implemented.  A written summary of comments and responses of the major points made during the public meetings to the proposed change (fare, service or route) </w:t>
      </w:r>
      <w:r w:rsidR="008F68EC">
        <w:t xml:space="preserve">and action will be summarized and provided to the </w:t>
      </w:r>
      <w:r w:rsidR="00A67C9D">
        <w:t xml:space="preserve">Board of Public </w:t>
      </w:r>
      <w:proofErr w:type="gramStart"/>
      <w:r w:rsidR="00A67C9D">
        <w:t>Works</w:t>
      </w:r>
      <w:r w:rsidR="008F68EC">
        <w:t xml:space="preserve"> </w:t>
      </w:r>
      <w:r w:rsidR="006B1DF8">
        <w:t xml:space="preserve"> and</w:t>
      </w:r>
      <w:proofErr w:type="gramEnd"/>
      <w:r w:rsidR="006B1DF8">
        <w:t xml:space="preserve"> Safety </w:t>
      </w:r>
      <w:r w:rsidR="008F68EC">
        <w:t>prior to</w:t>
      </w:r>
      <w:r w:rsidR="006B1DF8">
        <w:t xml:space="preserve"> the Board of Public Works and Safety meeting. </w:t>
      </w:r>
    </w:p>
    <w:p w:rsidR="006B1DF8" w:rsidRDefault="006B1DF8" w:rsidP="003827AD">
      <w:pPr>
        <w:rPr>
          <w:b/>
          <w:u w:val="single"/>
        </w:rPr>
      </w:pPr>
    </w:p>
    <w:p w:rsidR="008F68EC" w:rsidRDefault="008F68EC" w:rsidP="003827AD">
      <w:pPr>
        <w:rPr>
          <w:b/>
          <w:u w:val="single"/>
        </w:rPr>
      </w:pPr>
      <w:r>
        <w:rPr>
          <w:b/>
          <w:u w:val="single"/>
        </w:rPr>
        <w:t>Additional Procedures</w:t>
      </w:r>
    </w:p>
    <w:p w:rsidR="008F68EC" w:rsidRDefault="008F68EC" w:rsidP="003827AD">
      <w:r>
        <w:t xml:space="preserve">If implementation of minor route or service changes are to take place, then at least one (1) week prior to the change, new route schedules will be made available to the public at </w:t>
      </w:r>
      <w:hyperlink r:id="rId9" w:history="1">
        <w:r w:rsidRPr="00E67B66">
          <w:rPr>
            <w:rStyle w:val="Hyperlink"/>
          </w:rPr>
          <w:t>www.terrehaute.IN.gov</w:t>
        </w:r>
      </w:hyperlink>
      <w:r>
        <w:t>, printed books at Transfer Center and on buses.</w:t>
      </w:r>
    </w:p>
    <w:p w:rsidR="008F68EC" w:rsidRDefault="008F68EC" w:rsidP="003827AD">
      <w:r>
        <w:t>When minor changes take place, T</w:t>
      </w:r>
      <w:r w:rsidR="005457AC">
        <w:t>HTU</w:t>
      </w:r>
      <w:r>
        <w:t xml:space="preserve"> staff will be available to provide travel assistance to passengers who may not be aware of the modifications.</w:t>
      </w:r>
    </w:p>
    <w:p w:rsidR="003827AD" w:rsidRDefault="008F68EC" w:rsidP="003827AD">
      <w:r>
        <w:t xml:space="preserve">Information regarding the changes will remain available to the public for 30-day period beyond the implementation of the changes. </w:t>
      </w:r>
      <w:r w:rsidR="003827AD">
        <w:t xml:space="preserve">  </w:t>
      </w:r>
    </w:p>
    <w:p w:rsidR="003827AD" w:rsidRDefault="003827AD" w:rsidP="003827AD"/>
    <w:p w:rsidR="003827AD" w:rsidRPr="003827AD" w:rsidRDefault="003827AD" w:rsidP="00392DD1"/>
    <w:p w:rsidR="00372E02" w:rsidRDefault="00372E02" w:rsidP="00392DD1"/>
    <w:p w:rsidR="00E45723" w:rsidRPr="00392DD1" w:rsidRDefault="00372E02" w:rsidP="00392DD1">
      <w:r>
        <w:t xml:space="preserve"> </w:t>
      </w:r>
      <w:r w:rsidR="008C7D21">
        <w:t xml:space="preserve"> </w:t>
      </w:r>
    </w:p>
    <w:sectPr w:rsidR="00E45723" w:rsidRPr="00392DD1" w:rsidSect="001747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9552D"/>
    <w:multiLevelType w:val="hybridMultilevel"/>
    <w:tmpl w:val="35403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239FD"/>
    <w:multiLevelType w:val="hybridMultilevel"/>
    <w:tmpl w:val="DE005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983CA1"/>
    <w:rsid w:val="000013E3"/>
    <w:rsid w:val="000020A6"/>
    <w:rsid w:val="00003EFB"/>
    <w:rsid w:val="00006E9F"/>
    <w:rsid w:val="00007DF0"/>
    <w:rsid w:val="00007E47"/>
    <w:rsid w:val="000106CD"/>
    <w:rsid w:val="000107AC"/>
    <w:rsid w:val="00011FCE"/>
    <w:rsid w:val="00012A02"/>
    <w:rsid w:val="00012DC3"/>
    <w:rsid w:val="00013942"/>
    <w:rsid w:val="00013FDC"/>
    <w:rsid w:val="00017BCC"/>
    <w:rsid w:val="000220AF"/>
    <w:rsid w:val="00022FB8"/>
    <w:rsid w:val="00023140"/>
    <w:rsid w:val="0002329A"/>
    <w:rsid w:val="000236DF"/>
    <w:rsid w:val="00023E80"/>
    <w:rsid w:val="00024557"/>
    <w:rsid w:val="00026FFC"/>
    <w:rsid w:val="00031EB5"/>
    <w:rsid w:val="000352EB"/>
    <w:rsid w:val="00037B70"/>
    <w:rsid w:val="00037CF2"/>
    <w:rsid w:val="00045EC7"/>
    <w:rsid w:val="000461ED"/>
    <w:rsid w:val="000463F1"/>
    <w:rsid w:val="00047D74"/>
    <w:rsid w:val="00050EE7"/>
    <w:rsid w:val="000558BA"/>
    <w:rsid w:val="0006060F"/>
    <w:rsid w:val="00060D78"/>
    <w:rsid w:val="00064762"/>
    <w:rsid w:val="00064A92"/>
    <w:rsid w:val="00065D49"/>
    <w:rsid w:val="00067182"/>
    <w:rsid w:val="000706E0"/>
    <w:rsid w:val="000716DB"/>
    <w:rsid w:val="00072AD2"/>
    <w:rsid w:val="00074AE1"/>
    <w:rsid w:val="00074D12"/>
    <w:rsid w:val="00074EA9"/>
    <w:rsid w:val="00075611"/>
    <w:rsid w:val="00076481"/>
    <w:rsid w:val="000765DA"/>
    <w:rsid w:val="00081203"/>
    <w:rsid w:val="000818EF"/>
    <w:rsid w:val="0008193D"/>
    <w:rsid w:val="00082854"/>
    <w:rsid w:val="00084859"/>
    <w:rsid w:val="00085469"/>
    <w:rsid w:val="0008669D"/>
    <w:rsid w:val="00087C73"/>
    <w:rsid w:val="000A003C"/>
    <w:rsid w:val="000A1892"/>
    <w:rsid w:val="000A1B01"/>
    <w:rsid w:val="000A1C9D"/>
    <w:rsid w:val="000A1CFE"/>
    <w:rsid w:val="000A2F1F"/>
    <w:rsid w:val="000A530C"/>
    <w:rsid w:val="000A5F70"/>
    <w:rsid w:val="000B0365"/>
    <w:rsid w:val="000B33F9"/>
    <w:rsid w:val="000B401C"/>
    <w:rsid w:val="000B6684"/>
    <w:rsid w:val="000B7E7A"/>
    <w:rsid w:val="000C5B5C"/>
    <w:rsid w:val="000C6ED4"/>
    <w:rsid w:val="000D04FF"/>
    <w:rsid w:val="000D1D54"/>
    <w:rsid w:val="000D260F"/>
    <w:rsid w:val="000D475D"/>
    <w:rsid w:val="000D5C50"/>
    <w:rsid w:val="000D7B27"/>
    <w:rsid w:val="000E07A9"/>
    <w:rsid w:val="000E0A1C"/>
    <w:rsid w:val="000E0B50"/>
    <w:rsid w:val="000E1301"/>
    <w:rsid w:val="000E2553"/>
    <w:rsid w:val="000E32A5"/>
    <w:rsid w:val="000E4FCE"/>
    <w:rsid w:val="000E563F"/>
    <w:rsid w:val="000E56A0"/>
    <w:rsid w:val="000E5C52"/>
    <w:rsid w:val="000E5D45"/>
    <w:rsid w:val="000F26AB"/>
    <w:rsid w:val="000F2E26"/>
    <w:rsid w:val="000F6643"/>
    <w:rsid w:val="000F68D1"/>
    <w:rsid w:val="00100908"/>
    <w:rsid w:val="00100F8C"/>
    <w:rsid w:val="00102641"/>
    <w:rsid w:val="00103A03"/>
    <w:rsid w:val="001045C0"/>
    <w:rsid w:val="0010690E"/>
    <w:rsid w:val="00107B7E"/>
    <w:rsid w:val="00107E74"/>
    <w:rsid w:val="00111B8D"/>
    <w:rsid w:val="00113540"/>
    <w:rsid w:val="00113845"/>
    <w:rsid w:val="00113CD9"/>
    <w:rsid w:val="00114589"/>
    <w:rsid w:val="00122EFF"/>
    <w:rsid w:val="00124C4E"/>
    <w:rsid w:val="001277F8"/>
    <w:rsid w:val="001316CA"/>
    <w:rsid w:val="001319C1"/>
    <w:rsid w:val="00133D5C"/>
    <w:rsid w:val="00136F9E"/>
    <w:rsid w:val="001408F6"/>
    <w:rsid w:val="00140D17"/>
    <w:rsid w:val="001414D2"/>
    <w:rsid w:val="00141FA9"/>
    <w:rsid w:val="001440DE"/>
    <w:rsid w:val="00145AB2"/>
    <w:rsid w:val="001520A7"/>
    <w:rsid w:val="001520D0"/>
    <w:rsid w:val="00152127"/>
    <w:rsid w:val="00153955"/>
    <w:rsid w:val="00154F73"/>
    <w:rsid w:val="00155B43"/>
    <w:rsid w:val="001609BE"/>
    <w:rsid w:val="00163202"/>
    <w:rsid w:val="00165FFE"/>
    <w:rsid w:val="00166DDC"/>
    <w:rsid w:val="00167937"/>
    <w:rsid w:val="00167C78"/>
    <w:rsid w:val="0017094D"/>
    <w:rsid w:val="001715BB"/>
    <w:rsid w:val="00171767"/>
    <w:rsid w:val="00171A0F"/>
    <w:rsid w:val="00173A26"/>
    <w:rsid w:val="0017479B"/>
    <w:rsid w:val="00175693"/>
    <w:rsid w:val="001771DE"/>
    <w:rsid w:val="00180BB9"/>
    <w:rsid w:val="00181A11"/>
    <w:rsid w:val="001902E5"/>
    <w:rsid w:val="00191682"/>
    <w:rsid w:val="00191767"/>
    <w:rsid w:val="00197368"/>
    <w:rsid w:val="001A24ED"/>
    <w:rsid w:val="001A2D0E"/>
    <w:rsid w:val="001A33B0"/>
    <w:rsid w:val="001A36A7"/>
    <w:rsid w:val="001A708E"/>
    <w:rsid w:val="001A7FDD"/>
    <w:rsid w:val="001B0682"/>
    <w:rsid w:val="001B0D8C"/>
    <w:rsid w:val="001B1405"/>
    <w:rsid w:val="001B15C1"/>
    <w:rsid w:val="001B2A21"/>
    <w:rsid w:val="001B3212"/>
    <w:rsid w:val="001B44F0"/>
    <w:rsid w:val="001B47F6"/>
    <w:rsid w:val="001B4C56"/>
    <w:rsid w:val="001B74DB"/>
    <w:rsid w:val="001B7DE6"/>
    <w:rsid w:val="001C1960"/>
    <w:rsid w:val="001C1BA6"/>
    <w:rsid w:val="001C21CC"/>
    <w:rsid w:val="001C3917"/>
    <w:rsid w:val="001C3A35"/>
    <w:rsid w:val="001C42B2"/>
    <w:rsid w:val="001C5BE3"/>
    <w:rsid w:val="001C5D88"/>
    <w:rsid w:val="001C6FFB"/>
    <w:rsid w:val="001C7A81"/>
    <w:rsid w:val="001D09E7"/>
    <w:rsid w:val="001D1089"/>
    <w:rsid w:val="001D1400"/>
    <w:rsid w:val="001D1DE0"/>
    <w:rsid w:val="001D2F40"/>
    <w:rsid w:val="001D3945"/>
    <w:rsid w:val="001D3ECC"/>
    <w:rsid w:val="001D41A9"/>
    <w:rsid w:val="001D41DA"/>
    <w:rsid w:val="001D552D"/>
    <w:rsid w:val="001D7E99"/>
    <w:rsid w:val="001E01EC"/>
    <w:rsid w:val="001E2624"/>
    <w:rsid w:val="001E2743"/>
    <w:rsid w:val="001E2DC8"/>
    <w:rsid w:val="001E3B36"/>
    <w:rsid w:val="001E70C6"/>
    <w:rsid w:val="001F3DD3"/>
    <w:rsid w:val="001F6140"/>
    <w:rsid w:val="001F7AB9"/>
    <w:rsid w:val="002009BD"/>
    <w:rsid w:val="00202C3A"/>
    <w:rsid w:val="0020373D"/>
    <w:rsid w:val="0020421D"/>
    <w:rsid w:val="00204B50"/>
    <w:rsid w:val="00205210"/>
    <w:rsid w:val="002055B2"/>
    <w:rsid w:val="002056EE"/>
    <w:rsid w:val="002061F6"/>
    <w:rsid w:val="00206B72"/>
    <w:rsid w:val="002071ED"/>
    <w:rsid w:val="002073CA"/>
    <w:rsid w:val="0021085F"/>
    <w:rsid w:val="00211225"/>
    <w:rsid w:val="0021152D"/>
    <w:rsid w:val="002115EF"/>
    <w:rsid w:val="00215EE6"/>
    <w:rsid w:val="002171E8"/>
    <w:rsid w:val="00217396"/>
    <w:rsid w:val="00221B86"/>
    <w:rsid w:val="0022205E"/>
    <w:rsid w:val="0022232A"/>
    <w:rsid w:val="00227179"/>
    <w:rsid w:val="00227BD5"/>
    <w:rsid w:val="00230EB7"/>
    <w:rsid w:val="00232384"/>
    <w:rsid w:val="00234F62"/>
    <w:rsid w:val="002354F2"/>
    <w:rsid w:val="00235FB9"/>
    <w:rsid w:val="00236A66"/>
    <w:rsid w:val="002371D5"/>
    <w:rsid w:val="002374D3"/>
    <w:rsid w:val="0023794C"/>
    <w:rsid w:val="002442AF"/>
    <w:rsid w:val="00244585"/>
    <w:rsid w:val="002450F6"/>
    <w:rsid w:val="00245107"/>
    <w:rsid w:val="0024534B"/>
    <w:rsid w:val="0024598F"/>
    <w:rsid w:val="00246BDB"/>
    <w:rsid w:val="00247F60"/>
    <w:rsid w:val="002531C6"/>
    <w:rsid w:val="00254492"/>
    <w:rsid w:val="00255393"/>
    <w:rsid w:val="00256419"/>
    <w:rsid w:val="00257151"/>
    <w:rsid w:val="002600B7"/>
    <w:rsid w:val="00261829"/>
    <w:rsid w:val="00262948"/>
    <w:rsid w:val="00264F27"/>
    <w:rsid w:val="00265C65"/>
    <w:rsid w:val="002705FD"/>
    <w:rsid w:val="00272619"/>
    <w:rsid w:val="0027305A"/>
    <w:rsid w:val="00274AB2"/>
    <w:rsid w:val="0027782B"/>
    <w:rsid w:val="002803F9"/>
    <w:rsid w:val="00280593"/>
    <w:rsid w:val="00281D4D"/>
    <w:rsid w:val="0028218C"/>
    <w:rsid w:val="002827F1"/>
    <w:rsid w:val="00285F57"/>
    <w:rsid w:val="00291216"/>
    <w:rsid w:val="00291622"/>
    <w:rsid w:val="00291E6E"/>
    <w:rsid w:val="00296519"/>
    <w:rsid w:val="0029651D"/>
    <w:rsid w:val="002A1D98"/>
    <w:rsid w:val="002A41FB"/>
    <w:rsid w:val="002A4691"/>
    <w:rsid w:val="002A69D1"/>
    <w:rsid w:val="002A6B11"/>
    <w:rsid w:val="002A6BA8"/>
    <w:rsid w:val="002B420E"/>
    <w:rsid w:val="002B4D6C"/>
    <w:rsid w:val="002B5276"/>
    <w:rsid w:val="002B643D"/>
    <w:rsid w:val="002C031B"/>
    <w:rsid w:val="002C085A"/>
    <w:rsid w:val="002C28DF"/>
    <w:rsid w:val="002C3A9A"/>
    <w:rsid w:val="002C432C"/>
    <w:rsid w:val="002C4A4E"/>
    <w:rsid w:val="002C4F0D"/>
    <w:rsid w:val="002C644F"/>
    <w:rsid w:val="002C6641"/>
    <w:rsid w:val="002C717C"/>
    <w:rsid w:val="002C7B82"/>
    <w:rsid w:val="002D24A3"/>
    <w:rsid w:val="002D33BE"/>
    <w:rsid w:val="002D41F4"/>
    <w:rsid w:val="002D6DB2"/>
    <w:rsid w:val="002D7A2E"/>
    <w:rsid w:val="002E05D8"/>
    <w:rsid w:val="002E0E4C"/>
    <w:rsid w:val="002E2DC1"/>
    <w:rsid w:val="002E306A"/>
    <w:rsid w:val="002E4044"/>
    <w:rsid w:val="002E51CC"/>
    <w:rsid w:val="002F0E6F"/>
    <w:rsid w:val="002F56BC"/>
    <w:rsid w:val="002F6CBE"/>
    <w:rsid w:val="002F7487"/>
    <w:rsid w:val="002F7AF8"/>
    <w:rsid w:val="00300392"/>
    <w:rsid w:val="00302573"/>
    <w:rsid w:val="00303689"/>
    <w:rsid w:val="00303E2C"/>
    <w:rsid w:val="0030581B"/>
    <w:rsid w:val="00310ACA"/>
    <w:rsid w:val="00310D29"/>
    <w:rsid w:val="0031301C"/>
    <w:rsid w:val="00313DF8"/>
    <w:rsid w:val="00315A3B"/>
    <w:rsid w:val="00322753"/>
    <w:rsid w:val="00322912"/>
    <w:rsid w:val="00322C1D"/>
    <w:rsid w:val="003311B3"/>
    <w:rsid w:val="00331FFD"/>
    <w:rsid w:val="003344B3"/>
    <w:rsid w:val="0033472C"/>
    <w:rsid w:val="003349F8"/>
    <w:rsid w:val="00334AAE"/>
    <w:rsid w:val="00334BE4"/>
    <w:rsid w:val="00337841"/>
    <w:rsid w:val="00340548"/>
    <w:rsid w:val="003407C3"/>
    <w:rsid w:val="00342686"/>
    <w:rsid w:val="003440C3"/>
    <w:rsid w:val="003445C3"/>
    <w:rsid w:val="00344ECD"/>
    <w:rsid w:val="00345599"/>
    <w:rsid w:val="003457E7"/>
    <w:rsid w:val="00346DFF"/>
    <w:rsid w:val="00350997"/>
    <w:rsid w:val="00350DCA"/>
    <w:rsid w:val="00353466"/>
    <w:rsid w:val="003560D0"/>
    <w:rsid w:val="00356862"/>
    <w:rsid w:val="00360415"/>
    <w:rsid w:val="00360540"/>
    <w:rsid w:val="00360CE7"/>
    <w:rsid w:val="00361EDE"/>
    <w:rsid w:val="003630F4"/>
    <w:rsid w:val="003634C4"/>
    <w:rsid w:val="00364A48"/>
    <w:rsid w:val="00366278"/>
    <w:rsid w:val="003662D9"/>
    <w:rsid w:val="00367730"/>
    <w:rsid w:val="00370CA0"/>
    <w:rsid w:val="003719C8"/>
    <w:rsid w:val="00372E02"/>
    <w:rsid w:val="0037397E"/>
    <w:rsid w:val="003763BC"/>
    <w:rsid w:val="003774A1"/>
    <w:rsid w:val="0038076D"/>
    <w:rsid w:val="00380A9A"/>
    <w:rsid w:val="003827AD"/>
    <w:rsid w:val="00382B06"/>
    <w:rsid w:val="00383043"/>
    <w:rsid w:val="00383CB8"/>
    <w:rsid w:val="00384EE2"/>
    <w:rsid w:val="00385F01"/>
    <w:rsid w:val="00387F03"/>
    <w:rsid w:val="00390615"/>
    <w:rsid w:val="00392215"/>
    <w:rsid w:val="00392DD1"/>
    <w:rsid w:val="00392EA5"/>
    <w:rsid w:val="00393C92"/>
    <w:rsid w:val="00393F0E"/>
    <w:rsid w:val="00395AA2"/>
    <w:rsid w:val="00395E22"/>
    <w:rsid w:val="003A34D6"/>
    <w:rsid w:val="003A3880"/>
    <w:rsid w:val="003A3E40"/>
    <w:rsid w:val="003A47F3"/>
    <w:rsid w:val="003A58E2"/>
    <w:rsid w:val="003A7AE9"/>
    <w:rsid w:val="003B0CC5"/>
    <w:rsid w:val="003B1AE2"/>
    <w:rsid w:val="003B1FD5"/>
    <w:rsid w:val="003B3510"/>
    <w:rsid w:val="003B3A5B"/>
    <w:rsid w:val="003B47F3"/>
    <w:rsid w:val="003B48CE"/>
    <w:rsid w:val="003B6228"/>
    <w:rsid w:val="003B79F3"/>
    <w:rsid w:val="003C04E7"/>
    <w:rsid w:val="003C31E8"/>
    <w:rsid w:val="003C47ED"/>
    <w:rsid w:val="003C4911"/>
    <w:rsid w:val="003C61E7"/>
    <w:rsid w:val="003C73A5"/>
    <w:rsid w:val="003C73C8"/>
    <w:rsid w:val="003D393A"/>
    <w:rsid w:val="003D4646"/>
    <w:rsid w:val="003D48F2"/>
    <w:rsid w:val="003D5F38"/>
    <w:rsid w:val="003D6DD2"/>
    <w:rsid w:val="003E1723"/>
    <w:rsid w:val="003E4CFC"/>
    <w:rsid w:val="003F02C9"/>
    <w:rsid w:val="003F0870"/>
    <w:rsid w:val="003F0FDE"/>
    <w:rsid w:val="003F4CF7"/>
    <w:rsid w:val="003F4D24"/>
    <w:rsid w:val="003F5F18"/>
    <w:rsid w:val="003F7453"/>
    <w:rsid w:val="004018EB"/>
    <w:rsid w:val="00401BAE"/>
    <w:rsid w:val="00401C59"/>
    <w:rsid w:val="00402C44"/>
    <w:rsid w:val="00403AD3"/>
    <w:rsid w:val="0040641E"/>
    <w:rsid w:val="004110A9"/>
    <w:rsid w:val="00411EFD"/>
    <w:rsid w:val="0041517A"/>
    <w:rsid w:val="004164A6"/>
    <w:rsid w:val="004169EF"/>
    <w:rsid w:val="00423D33"/>
    <w:rsid w:val="00424279"/>
    <w:rsid w:val="00425CA1"/>
    <w:rsid w:val="00427BB5"/>
    <w:rsid w:val="00430634"/>
    <w:rsid w:val="00431AC8"/>
    <w:rsid w:val="00432EFE"/>
    <w:rsid w:val="004330DA"/>
    <w:rsid w:val="0043634C"/>
    <w:rsid w:val="004367F9"/>
    <w:rsid w:val="0043786C"/>
    <w:rsid w:val="00443DE0"/>
    <w:rsid w:val="00447909"/>
    <w:rsid w:val="004504CD"/>
    <w:rsid w:val="00451889"/>
    <w:rsid w:val="00452B5F"/>
    <w:rsid w:val="004537E1"/>
    <w:rsid w:val="00455D3B"/>
    <w:rsid w:val="00457010"/>
    <w:rsid w:val="00460917"/>
    <w:rsid w:val="00461502"/>
    <w:rsid w:val="00462708"/>
    <w:rsid w:val="00462BF8"/>
    <w:rsid w:val="00463311"/>
    <w:rsid w:val="004652D8"/>
    <w:rsid w:val="00465B5D"/>
    <w:rsid w:val="00465C8E"/>
    <w:rsid w:val="004679A3"/>
    <w:rsid w:val="00467FB3"/>
    <w:rsid w:val="004714DE"/>
    <w:rsid w:val="004720AC"/>
    <w:rsid w:val="00473421"/>
    <w:rsid w:val="0047364E"/>
    <w:rsid w:val="004775E1"/>
    <w:rsid w:val="004806E2"/>
    <w:rsid w:val="004865FE"/>
    <w:rsid w:val="00486DA8"/>
    <w:rsid w:val="00490C56"/>
    <w:rsid w:val="00491A5A"/>
    <w:rsid w:val="00492385"/>
    <w:rsid w:val="00493851"/>
    <w:rsid w:val="0049591F"/>
    <w:rsid w:val="00497B24"/>
    <w:rsid w:val="004A30E1"/>
    <w:rsid w:val="004A38F9"/>
    <w:rsid w:val="004A524C"/>
    <w:rsid w:val="004A637A"/>
    <w:rsid w:val="004A6774"/>
    <w:rsid w:val="004B01BB"/>
    <w:rsid w:val="004B0F54"/>
    <w:rsid w:val="004B1B60"/>
    <w:rsid w:val="004B20DB"/>
    <w:rsid w:val="004B23C2"/>
    <w:rsid w:val="004B30B2"/>
    <w:rsid w:val="004B5562"/>
    <w:rsid w:val="004B61F6"/>
    <w:rsid w:val="004C194B"/>
    <w:rsid w:val="004C194F"/>
    <w:rsid w:val="004C518D"/>
    <w:rsid w:val="004C60CF"/>
    <w:rsid w:val="004C740D"/>
    <w:rsid w:val="004C77DE"/>
    <w:rsid w:val="004C7B1A"/>
    <w:rsid w:val="004D210B"/>
    <w:rsid w:val="004D3E4B"/>
    <w:rsid w:val="004D4165"/>
    <w:rsid w:val="004D489B"/>
    <w:rsid w:val="004D6082"/>
    <w:rsid w:val="004D7FBB"/>
    <w:rsid w:val="004E36CF"/>
    <w:rsid w:val="004E48A1"/>
    <w:rsid w:val="004E5121"/>
    <w:rsid w:val="004E5BA8"/>
    <w:rsid w:val="004E7B06"/>
    <w:rsid w:val="004F0434"/>
    <w:rsid w:val="004F08D8"/>
    <w:rsid w:val="004F521B"/>
    <w:rsid w:val="004F58FB"/>
    <w:rsid w:val="004F5B6A"/>
    <w:rsid w:val="004F60C5"/>
    <w:rsid w:val="004F6180"/>
    <w:rsid w:val="00500518"/>
    <w:rsid w:val="00504F23"/>
    <w:rsid w:val="0050615D"/>
    <w:rsid w:val="00511DAF"/>
    <w:rsid w:val="00511DD0"/>
    <w:rsid w:val="00520860"/>
    <w:rsid w:val="00523189"/>
    <w:rsid w:val="00532629"/>
    <w:rsid w:val="00534571"/>
    <w:rsid w:val="00534E00"/>
    <w:rsid w:val="005413CF"/>
    <w:rsid w:val="00541596"/>
    <w:rsid w:val="0054229A"/>
    <w:rsid w:val="00542505"/>
    <w:rsid w:val="005434E1"/>
    <w:rsid w:val="005457AC"/>
    <w:rsid w:val="005514B7"/>
    <w:rsid w:val="00554E7E"/>
    <w:rsid w:val="0055509E"/>
    <w:rsid w:val="0055675B"/>
    <w:rsid w:val="00556E35"/>
    <w:rsid w:val="00560E99"/>
    <w:rsid w:val="00563EE6"/>
    <w:rsid w:val="00567688"/>
    <w:rsid w:val="00572B67"/>
    <w:rsid w:val="00573671"/>
    <w:rsid w:val="00575A75"/>
    <w:rsid w:val="005773BA"/>
    <w:rsid w:val="0057793F"/>
    <w:rsid w:val="00582D77"/>
    <w:rsid w:val="00584E15"/>
    <w:rsid w:val="00591735"/>
    <w:rsid w:val="0059471F"/>
    <w:rsid w:val="005A2FA2"/>
    <w:rsid w:val="005A31D7"/>
    <w:rsid w:val="005A4D48"/>
    <w:rsid w:val="005A5B19"/>
    <w:rsid w:val="005B0A00"/>
    <w:rsid w:val="005B1F9C"/>
    <w:rsid w:val="005B28D6"/>
    <w:rsid w:val="005B2A26"/>
    <w:rsid w:val="005B3750"/>
    <w:rsid w:val="005B407A"/>
    <w:rsid w:val="005B487E"/>
    <w:rsid w:val="005B4F87"/>
    <w:rsid w:val="005B6164"/>
    <w:rsid w:val="005B6F65"/>
    <w:rsid w:val="005C1BF1"/>
    <w:rsid w:val="005C3369"/>
    <w:rsid w:val="005C5FC3"/>
    <w:rsid w:val="005C65F1"/>
    <w:rsid w:val="005C687B"/>
    <w:rsid w:val="005D0A6E"/>
    <w:rsid w:val="005D2213"/>
    <w:rsid w:val="005D346E"/>
    <w:rsid w:val="005D4CC4"/>
    <w:rsid w:val="005D69C6"/>
    <w:rsid w:val="005D6E8E"/>
    <w:rsid w:val="005D6F37"/>
    <w:rsid w:val="005E1B8D"/>
    <w:rsid w:val="005E34B0"/>
    <w:rsid w:val="005E474E"/>
    <w:rsid w:val="005F1CFE"/>
    <w:rsid w:val="005F29E1"/>
    <w:rsid w:val="005F6332"/>
    <w:rsid w:val="005F6650"/>
    <w:rsid w:val="005F6A36"/>
    <w:rsid w:val="00600F9F"/>
    <w:rsid w:val="00602794"/>
    <w:rsid w:val="0060520F"/>
    <w:rsid w:val="0060576B"/>
    <w:rsid w:val="00605B25"/>
    <w:rsid w:val="00611FE9"/>
    <w:rsid w:val="006126D0"/>
    <w:rsid w:val="006137AC"/>
    <w:rsid w:val="006160D5"/>
    <w:rsid w:val="006165F8"/>
    <w:rsid w:val="006168AB"/>
    <w:rsid w:val="00616906"/>
    <w:rsid w:val="006201E1"/>
    <w:rsid w:val="0062032F"/>
    <w:rsid w:val="00622393"/>
    <w:rsid w:val="00623F5E"/>
    <w:rsid w:val="006241F9"/>
    <w:rsid w:val="006259FB"/>
    <w:rsid w:val="00627822"/>
    <w:rsid w:val="00627E60"/>
    <w:rsid w:val="00630A5B"/>
    <w:rsid w:val="00631F22"/>
    <w:rsid w:val="00632C48"/>
    <w:rsid w:val="00634773"/>
    <w:rsid w:val="00636F97"/>
    <w:rsid w:val="00637D33"/>
    <w:rsid w:val="00640403"/>
    <w:rsid w:val="00640532"/>
    <w:rsid w:val="0064197F"/>
    <w:rsid w:val="00643808"/>
    <w:rsid w:val="00643BA9"/>
    <w:rsid w:val="006449DB"/>
    <w:rsid w:val="00650F8B"/>
    <w:rsid w:val="00653009"/>
    <w:rsid w:val="006557BC"/>
    <w:rsid w:val="006570C7"/>
    <w:rsid w:val="006574CE"/>
    <w:rsid w:val="00657CBD"/>
    <w:rsid w:val="0066102D"/>
    <w:rsid w:val="006625C7"/>
    <w:rsid w:val="006626DC"/>
    <w:rsid w:val="006734F9"/>
    <w:rsid w:val="00673E83"/>
    <w:rsid w:val="0067533A"/>
    <w:rsid w:val="00675F66"/>
    <w:rsid w:val="00676839"/>
    <w:rsid w:val="006770D9"/>
    <w:rsid w:val="00677AB0"/>
    <w:rsid w:val="00681C29"/>
    <w:rsid w:val="006827B7"/>
    <w:rsid w:val="00682B1C"/>
    <w:rsid w:val="0068377E"/>
    <w:rsid w:val="00684272"/>
    <w:rsid w:val="00686A2C"/>
    <w:rsid w:val="00686AED"/>
    <w:rsid w:val="00687FD7"/>
    <w:rsid w:val="00691A8F"/>
    <w:rsid w:val="00692D44"/>
    <w:rsid w:val="00697DE6"/>
    <w:rsid w:val="00697EC8"/>
    <w:rsid w:val="006A0338"/>
    <w:rsid w:val="006A05D6"/>
    <w:rsid w:val="006A4945"/>
    <w:rsid w:val="006A4E5B"/>
    <w:rsid w:val="006A6E05"/>
    <w:rsid w:val="006A778F"/>
    <w:rsid w:val="006B0A51"/>
    <w:rsid w:val="006B1D6B"/>
    <w:rsid w:val="006B1DF8"/>
    <w:rsid w:val="006B2285"/>
    <w:rsid w:val="006B2F70"/>
    <w:rsid w:val="006B3157"/>
    <w:rsid w:val="006B3BDB"/>
    <w:rsid w:val="006B48A7"/>
    <w:rsid w:val="006B4CF5"/>
    <w:rsid w:val="006B5E69"/>
    <w:rsid w:val="006C5A9F"/>
    <w:rsid w:val="006C6D47"/>
    <w:rsid w:val="006C70DF"/>
    <w:rsid w:val="006D0A52"/>
    <w:rsid w:val="006D1016"/>
    <w:rsid w:val="006D40F5"/>
    <w:rsid w:val="006D4F02"/>
    <w:rsid w:val="006D5C79"/>
    <w:rsid w:val="006E13EC"/>
    <w:rsid w:val="006E19BC"/>
    <w:rsid w:val="006E1E5F"/>
    <w:rsid w:val="006E208A"/>
    <w:rsid w:val="006E3258"/>
    <w:rsid w:val="006E369B"/>
    <w:rsid w:val="006E52BB"/>
    <w:rsid w:val="006F0F53"/>
    <w:rsid w:val="006F1520"/>
    <w:rsid w:val="006F1DF5"/>
    <w:rsid w:val="006F2E60"/>
    <w:rsid w:val="006F4204"/>
    <w:rsid w:val="006F5499"/>
    <w:rsid w:val="006F63A9"/>
    <w:rsid w:val="006F7922"/>
    <w:rsid w:val="007015E4"/>
    <w:rsid w:val="0070430B"/>
    <w:rsid w:val="00704CC2"/>
    <w:rsid w:val="00705AAC"/>
    <w:rsid w:val="007073BB"/>
    <w:rsid w:val="00712A2C"/>
    <w:rsid w:val="00712B36"/>
    <w:rsid w:val="0071557E"/>
    <w:rsid w:val="00715ECB"/>
    <w:rsid w:val="0072017D"/>
    <w:rsid w:val="00722B91"/>
    <w:rsid w:val="00723836"/>
    <w:rsid w:val="00726FA5"/>
    <w:rsid w:val="007304CC"/>
    <w:rsid w:val="00730AA1"/>
    <w:rsid w:val="0073296B"/>
    <w:rsid w:val="0073390D"/>
    <w:rsid w:val="00734517"/>
    <w:rsid w:val="0073501B"/>
    <w:rsid w:val="007351D7"/>
    <w:rsid w:val="00735565"/>
    <w:rsid w:val="0073573D"/>
    <w:rsid w:val="00735E55"/>
    <w:rsid w:val="0074014B"/>
    <w:rsid w:val="007415B5"/>
    <w:rsid w:val="00742B75"/>
    <w:rsid w:val="007460F8"/>
    <w:rsid w:val="007461B8"/>
    <w:rsid w:val="00750B99"/>
    <w:rsid w:val="00751EEC"/>
    <w:rsid w:val="00756BD1"/>
    <w:rsid w:val="00760B81"/>
    <w:rsid w:val="007614B0"/>
    <w:rsid w:val="00761F34"/>
    <w:rsid w:val="00763889"/>
    <w:rsid w:val="007640C7"/>
    <w:rsid w:val="007648FC"/>
    <w:rsid w:val="00765FE0"/>
    <w:rsid w:val="0076739F"/>
    <w:rsid w:val="00767CB6"/>
    <w:rsid w:val="00772141"/>
    <w:rsid w:val="0077531A"/>
    <w:rsid w:val="00775399"/>
    <w:rsid w:val="007759B5"/>
    <w:rsid w:val="007771EF"/>
    <w:rsid w:val="007827A3"/>
    <w:rsid w:val="00782AA3"/>
    <w:rsid w:val="0078307B"/>
    <w:rsid w:val="00785077"/>
    <w:rsid w:val="007908E0"/>
    <w:rsid w:val="0079512A"/>
    <w:rsid w:val="00796242"/>
    <w:rsid w:val="00796C3A"/>
    <w:rsid w:val="00797DD8"/>
    <w:rsid w:val="007A1F79"/>
    <w:rsid w:val="007A279A"/>
    <w:rsid w:val="007A3102"/>
    <w:rsid w:val="007A4359"/>
    <w:rsid w:val="007A5F2E"/>
    <w:rsid w:val="007B0A49"/>
    <w:rsid w:val="007B1770"/>
    <w:rsid w:val="007B1881"/>
    <w:rsid w:val="007B2B01"/>
    <w:rsid w:val="007B4A66"/>
    <w:rsid w:val="007B7C26"/>
    <w:rsid w:val="007C0CB3"/>
    <w:rsid w:val="007C6105"/>
    <w:rsid w:val="007C6D9A"/>
    <w:rsid w:val="007D0C43"/>
    <w:rsid w:val="007D1210"/>
    <w:rsid w:val="007D12D2"/>
    <w:rsid w:val="007D1618"/>
    <w:rsid w:val="007D3747"/>
    <w:rsid w:val="007D48B9"/>
    <w:rsid w:val="007E0AD3"/>
    <w:rsid w:val="007E1C43"/>
    <w:rsid w:val="007E5798"/>
    <w:rsid w:val="007E65A4"/>
    <w:rsid w:val="007E6BD6"/>
    <w:rsid w:val="007E7669"/>
    <w:rsid w:val="007F04C8"/>
    <w:rsid w:val="007F1767"/>
    <w:rsid w:val="007F1810"/>
    <w:rsid w:val="007F2833"/>
    <w:rsid w:val="007F5506"/>
    <w:rsid w:val="007F7B3D"/>
    <w:rsid w:val="00800233"/>
    <w:rsid w:val="008003E2"/>
    <w:rsid w:val="008011AF"/>
    <w:rsid w:val="008049C8"/>
    <w:rsid w:val="00806891"/>
    <w:rsid w:val="00810A8C"/>
    <w:rsid w:val="00810AA1"/>
    <w:rsid w:val="0081249E"/>
    <w:rsid w:val="00812974"/>
    <w:rsid w:val="00814C8F"/>
    <w:rsid w:val="008151AE"/>
    <w:rsid w:val="008157DE"/>
    <w:rsid w:val="0081613E"/>
    <w:rsid w:val="00817483"/>
    <w:rsid w:val="00823952"/>
    <w:rsid w:val="0083642E"/>
    <w:rsid w:val="00837B1F"/>
    <w:rsid w:val="008418D9"/>
    <w:rsid w:val="00842F6E"/>
    <w:rsid w:val="00843258"/>
    <w:rsid w:val="008434B1"/>
    <w:rsid w:val="00844386"/>
    <w:rsid w:val="0084502B"/>
    <w:rsid w:val="008455A5"/>
    <w:rsid w:val="008463BC"/>
    <w:rsid w:val="0084791A"/>
    <w:rsid w:val="00847BEF"/>
    <w:rsid w:val="00847BF0"/>
    <w:rsid w:val="00851413"/>
    <w:rsid w:val="00851A58"/>
    <w:rsid w:val="00851EBF"/>
    <w:rsid w:val="00855F2D"/>
    <w:rsid w:val="00861C19"/>
    <w:rsid w:val="00871C12"/>
    <w:rsid w:val="0087402E"/>
    <w:rsid w:val="008740EF"/>
    <w:rsid w:val="00877226"/>
    <w:rsid w:val="008819C5"/>
    <w:rsid w:val="00882880"/>
    <w:rsid w:val="00882B6F"/>
    <w:rsid w:val="00883518"/>
    <w:rsid w:val="00885B35"/>
    <w:rsid w:val="00885D36"/>
    <w:rsid w:val="00886C13"/>
    <w:rsid w:val="008904EC"/>
    <w:rsid w:val="008905A1"/>
    <w:rsid w:val="00890C1C"/>
    <w:rsid w:val="00891A61"/>
    <w:rsid w:val="008920A7"/>
    <w:rsid w:val="008927F8"/>
    <w:rsid w:val="00895572"/>
    <w:rsid w:val="008962B2"/>
    <w:rsid w:val="008965D7"/>
    <w:rsid w:val="0089671C"/>
    <w:rsid w:val="00896E3B"/>
    <w:rsid w:val="008A0BC6"/>
    <w:rsid w:val="008A0C41"/>
    <w:rsid w:val="008A24FD"/>
    <w:rsid w:val="008A330F"/>
    <w:rsid w:val="008A3544"/>
    <w:rsid w:val="008A3C89"/>
    <w:rsid w:val="008A5FFA"/>
    <w:rsid w:val="008A6D44"/>
    <w:rsid w:val="008B0D59"/>
    <w:rsid w:val="008B32D6"/>
    <w:rsid w:val="008B54BC"/>
    <w:rsid w:val="008C0D97"/>
    <w:rsid w:val="008C2D19"/>
    <w:rsid w:val="008C4C54"/>
    <w:rsid w:val="008C4DF2"/>
    <w:rsid w:val="008C4E5B"/>
    <w:rsid w:val="008C55AC"/>
    <w:rsid w:val="008C6A26"/>
    <w:rsid w:val="008C7D21"/>
    <w:rsid w:val="008D3882"/>
    <w:rsid w:val="008D581A"/>
    <w:rsid w:val="008D60D5"/>
    <w:rsid w:val="008D6AD8"/>
    <w:rsid w:val="008E018F"/>
    <w:rsid w:val="008E4649"/>
    <w:rsid w:val="008E5886"/>
    <w:rsid w:val="008E5F6F"/>
    <w:rsid w:val="008E7093"/>
    <w:rsid w:val="008E7720"/>
    <w:rsid w:val="008F51EB"/>
    <w:rsid w:val="008F52D2"/>
    <w:rsid w:val="008F5A39"/>
    <w:rsid w:val="008F68EC"/>
    <w:rsid w:val="00901939"/>
    <w:rsid w:val="009024E3"/>
    <w:rsid w:val="00902B86"/>
    <w:rsid w:val="00904EC7"/>
    <w:rsid w:val="0090551E"/>
    <w:rsid w:val="0090602C"/>
    <w:rsid w:val="00906E7E"/>
    <w:rsid w:val="0091368A"/>
    <w:rsid w:val="009138E4"/>
    <w:rsid w:val="009164A3"/>
    <w:rsid w:val="009164E4"/>
    <w:rsid w:val="00916833"/>
    <w:rsid w:val="00916FFC"/>
    <w:rsid w:val="00924BDC"/>
    <w:rsid w:val="00926786"/>
    <w:rsid w:val="00932649"/>
    <w:rsid w:val="00935A6B"/>
    <w:rsid w:val="00936B2E"/>
    <w:rsid w:val="00937922"/>
    <w:rsid w:val="0094058F"/>
    <w:rsid w:val="00940BF1"/>
    <w:rsid w:val="00940CE4"/>
    <w:rsid w:val="0094344A"/>
    <w:rsid w:val="00943FDE"/>
    <w:rsid w:val="00945D29"/>
    <w:rsid w:val="0095272E"/>
    <w:rsid w:val="0095341D"/>
    <w:rsid w:val="009536A0"/>
    <w:rsid w:val="009536EF"/>
    <w:rsid w:val="00960034"/>
    <w:rsid w:val="00962FCC"/>
    <w:rsid w:val="00964339"/>
    <w:rsid w:val="00965175"/>
    <w:rsid w:val="00967129"/>
    <w:rsid w:val="0097718E"/>
    <w:rsid w:val="00983015"/>
    <w:rsid w:val="0098353C"/>
    <w:rsid w:val="00983AF9"/>
    <w:rsid w:val="00983CA1"/>
    <w:rsid w:val="009855FE"/>
    <w:rsid w:val="0099023C"/>
    <w:rsid w:val="00990DBF"/>
    <w:rsid w:val="00992D56"/>
    <w:rsid w:val="009967DE"/>
    <w:rsid w:val="009A02C3"/>
    <w:rsid w:val="009A54DF"/>
    <w:rsid w:val="009A5F25"/>
    <w:rsid w:val="009A6DFC"/>
    <w:rsid w:val="009A7B4F"/>
    <w:rsid w:val="009A7B68"/>
    <w:rsid w:val="009B0C31"/>
    <w:rsid w:val="009B2E87"/>
    <w:rsid w:val="009B3FBF"/>
    <w:rsid w:val="009B419C"/>
    <w:rsid w:val="009B42BF"/>
    <w:rsid w:val="009B4652"/>
    <w:rsid w:val="009B72BE"/>
    <w:rsid w:val="009C1AA0"/>
    <w:rsid w:val="009C1ADD"/>
    <w:rsid w:val="009C4EA5"/>
    <w:rsid w:val="009C6D6E"/>
    <w:rsid w:val="009D11B4"/>
    <w:rsid w:val="009D1367"/>
    <w:rsid w:val="009D252F"/>
    <w:rsid w:val="009D44D7"/>
    <w:rsid w:val="009D49FB"/>
    <w:rsid w:val="009E13B5"/>
    <w:rsid w:val="009E4CA8"/>
    <w:rsid w:val="009E53BE"/>
    <w:rsid w:val="009F1E75"/>
    <w:rsid w:val="009F1F07"/>
    <w:rsid w:val="009F2C48"/>
    <w:rsid w:val="009F338C"/>
    <w:rsid w:val="009F51CC"/>
    <w:rsid w:val="009F63D9"/>
    <w:rsid w:val="009F7123"/>
    <w:rsid w:val="00A01A86"/>
    <w:rsid w:val="00A01C62"/>
    <w:rsid w:val="00A03D4E"/>
    <w:rsid w:val="00A0610F"/>
    <w:rsid w:val="00A070BA"/>
    <w:rsid w:val="00A07BD2"/>
    <w:rsid w:val="00A1095D"/>
    <w:rsid w:val="00A110E0"/>
    <w:rsid w:val="00A129A6"/>
    <w:rsid w:val="00A13B72"/>
    <w:rsid w:val="00A14E6E"/>
    <w:rsid w:val="00A15A50"/>
    <w:rsid w:val="00A15AB3"/>
    <w:rsid w:val="00A15EA9"/>
    <w:rsid w:val="00A16A8E"/>
    <w:rsid w:val="00A17883"/>
    <w:rsid w:val="00A20903"/>
    <w:rsid w:val="00A21CC9"/>
    <w:rsid w:val="00A224FE"/>
    <w:rsid w:val="00A23EA9"/>
    <w:rsid w:val="00A2407F"/>
    <w:rsid w:val="00A24261"/>
    <w:rsid w:val="00A2771E"/>
    <w:rsid w:val="00A335AD"/>
    <w:rsid w:val="00A36364"/>
    <w:rsid w:val="00A42790"/>
    <w:rsid w:val="00A45125"/>
    <w:rsid w:val="00A466B7"/>
    <w:rsid w:val="00A500A5"/>
    <w:rsid w:val="00A512BE"/>
    <w:rsid w:val="00A52E71"/>
    <w:rsid w:val="00A54F2B"/>
    <w:rsid w:val="00A55578"/>
    <w:rsid w:val="00A56595"/>
    <w:rsid w:val="00A5727D"/>
    <w:rsid w:val="00A60881"/>
    <w:rsid w:val="00A60DAA"/>
    <w:rsid w:val="00A61DD5"/>
    <w:rsid w:val="00A62006"/>
    <w:rsid w:val="00A638ED"/>
    <w:rsid w:val="00A650FD"/>
    <w:rsid w:val="00A67C9D"/>
    <w:rsid w:val="00A67EA4"/>
    <w:rsid w:val="00A71605"/>
    <w:rsid w:val="00A720D8"/>
    <w:rsid w:val="00A72DBE"/>
    <w:rsid w:val="00A75CEC"/>
    <w:rsid w:val="00A75D60"/>
    <w:rsid w:val="00A76CA2"/>
    <w:rsid w:val="00A82A04"/>
    <w:rsid w:val="00A84A77"/>
    <w:rsid w:val="00A9167A"/>
    <w:rsid w:val="00A93227"/>
    <w:rsid w:val="00A934BE"/>
    <w:rsid w:val="00A93C3B"/>
    <w:rsid w:val="00A94666"/>
    <w:rsid w:val="00AA207B"/>
    <w:rsid w:val="00AA24C5"/>
    <w:rsid w:val="00AA2586"/>
    <w:rsid w:val="00AA42E1"/>
    <w:rsid w:val="00AA604D"/>
    <w:rsid w:val="00AA678E"/>
    <w:rsid w:val="00AA6FE1"/>
    <w:rsid w:val="00AB12CF"/>
    <w:rsid w:val="00AB24F4"/>
    <w:rsid w:val="00AB294C"/>
    <w:rsid w:val="00AB2E49"/>
    <w:rsid w:val="00AC075B"/>
    <w:rsid w:val="00AC2F2F"/>
    <w:rsid w:val="00AC3250"/>
    <w:rsid w:val="00AC3A1A"/>
    <w:rsid w:val="00AC3FF3"/>
    <w:rsid w:val="00AC5392"/>
    <w:rsid w:val="00AC540E"/>
    <w:rsid w:val="00AC558D"/>
    <w:rsid w:val="00AC5CDC"/>
    <w:rsid w:val="00AC6218"/>
    <w:rsid w:val="00AC6535"/>
    <w:rsid w:val="00AD2BC6"/>
    <w:rsid w:val="00AD34F2"/>
    <w:rsid w:val="00AD43F6"/>
    <w:rsid w:val="00AD710C"/>
    <w:rsid w:val="00AE37EF"/>
    <w:rsid w:val="00AE542A"/>
    <w:rsid w:val="00AE5B07"/>
    <w:rsid w:val="00AE65BB"/>
    <w:rsid w:val="00AF0B69"/>
    <w:rsid w:val="00AF0B7B"/>
    <w:rsid w:val="00AF0F54"/>
    <w:rsid w:val="00AF1C47"/>
    <w:rsid w:val="00AF2147"/>
    <w:rsid w:val="00AF3880"/>
    <w:rsid w:val="00AF4064"/>
    <w:rsid w:val="00AF648F"/>
    <w:rsid w:val="00AF6746"/>
    <w:rsid w:val="00AF729B"/>
    <w:rsid w:val="00AF7F85"/>
    <w:rsid w:val="00B0063B"/>
    <w:rsid w:val="00B01EA3"/>
    <w:rsid w:val="00B0201D"/>
    <w:rsid w:val="00B03367"/>
    <w:rsid w:val="00B10C2D"/>
    <w:rsid w:val="00B10CBA"/>
    <w:rsid w:val="00B129FD"/>
    <w:rsid w:val="00B13402"/>
    <w:rsid w:val="00B14632"/>
    <w:rsid w:val="00B15F28"/>
    <w:rsid w:val="00B161CA"/>
    <w:rsid w:val="00B164F9"/>
    <w:rsid w:val="00B16782"/>
    <w:rsid w:val="00B20B20"/>
    <w:rsid w:val="00B20E27"/>
    <w:rsid w:val="00B218B0"/>
    <w:rsid w:val="00B21D6F"/>
    <w:rsid w:val="00B2221A"/>
    <w:rsid w:val="00B2289A"/>
    <w:rsid w:val="00B23A5A"/>
    <w:rsid w:val="00B317CE"/>
    <w:rsid w:val="00B319DE"/>
    <w:rsid w:val="00B31A88"/>
    <w:rsid w:val="00B36DF6"/>
    <w:rsid w:val="00B36FDC"/>
    <w:rsid w:val="00B37CFE"/>
    <w:rsid w:val="00B41364"/>
    <w:rsid w:val="00B4238B"/>
    <w:rsid w:val="00B42849"/>
    <w:rsid w:val="00B45C01"/>
    <w:rsid w:val="00B47E3D"/>
    <w:rsid w:val="00B51F8D"/>
    <w:rsid w:val="00B528B0"/>
    <w:rsid w:val="00B52E20"/>
    <w:rsid w:val="00B54380"/>
    <w:rsid w:val="00B555B3"/>
    <w:rsid w:val="00B56B14"/>
    <w:rsid w:val="00B57B91"/>
    <w:rsid w:val="00B57DC7"/>
    <w:rsid w:val="00B60722"/>
    <w:rsid w:val="00B63002"/>
    <w:rsid w:val="00B652FC"/>
    <w:rsid w:val="00B679B2"/>
    <w:rsid w:val="00B7223A"/>
    <w:rsid w:val="00B7372A"/>
    <w:rsid w:val="00B74790"/>
    <w:rsid w:val="00B77F36"/>
    <w:rsid w:val="00B82087"/>
    <w:rsid w:val="00B843CD"/>
    <w:rsid w:val="00B84C63"/>
    <w:rsid w:val="00B85C70"/>
    <w:rsid w:val="00B868D0"/>
    <w:rsid w:val="00B86C86"/>
    <w:rsid w:val="00B86DB1"/>
    <w:rsid w:val="00B87EF6"/>
    <w:rsid w:val="00B909DA"/>
    <w:rsid w:val="00B928AF"/>
    <w:rsid w:val="00B92B58"/>
    <w:rsid w:val="00B92DD2"/>
    <w:rsid w:val="00B933A9"/>
    <w:rsid w:val="00B949ED"/>
    <w:rsid w:val="00BA21F8"/>
    <w:rsid w:val="00BA5D42"/>
    <w:rsid w:val="00BA6D58"/>
    <w:rsid w:val="00BB1E95"/>
    <w:rsid w:val="00BB40E2"/>
    <w:rsid w:val="00BB5335"/>
    <w:rsid w:val="00BB6E22"/>
    <w:rsid w:val="00BB775F"/>
    <w:rsid w:val="00BC19FB"/>
    <w:rsid w:val="00BC1D5F"/>
    <w:rsid w:val="00BC1E46"/>
    <w:rsid w:val="00BC483E"/>
    <w:rsid w:val="00BC4F99"/>
    <w:rsid w:val="00BC783F"/>
    <w:rsid w:val="00BD1177"/>
    <w:rsid w:val="00BD2949"/>
    <w:rsid w:val="00BD351E"/>
    <w:rsid w:val="00BD3C52"/>
    <w:rsid w:val="00BD4254"/>
    <w:rsid w:val="00BD7D3D"/>
    <w:rsid w:val="00BE137E"/>
    <w:rsid w:val="00BE494D"/>
    <w:rsid w:val="00BE51DE"/>
    <w:rsid w:val="00BE5C59"/>
    <w:rsid w:val="00BE62C0"/>
    <w:rsid w:val="00BE70E8"/>
    <w:rsid w:val="00BF140D"/>
    <w:rsid w:val="00BF1565"/>
    <w:rsid w:val="00BF1C6C"/>
    <w:rsid w:val="00BF2976"/>
    <w:rsid w:val="00BF4574"/>
    <w:rsid w:val="00BF5BF6"/>
    <w:rsid w:val="00BF73F6"/>
    <w:rsid w:val="00BF78EC"/>
    <w:rsid w:val="00C0127A"/>
    <w:rsid w:val="00C02388"/>
    <w:rsid w:val="00C02BCC"/>
    <w:rsid w:val="00C03DC5"/>
    <w:rsid w:val="00C12136"/>
    <w:rsid w:val="00C124E2"/>
    <w:rsid w:val="00C1367B"/>
    <w:rsid w:val="00C13C50"/>
    <w:rsid w:val="00C143BA"/>
    <w:rsid w:val="00C143C7"/>
    <w:rsid w:val="00C14BBB"/>
    <w:rsid w:val="00C14CD9"/>
    <w:rsid w:val="00C16492"/>
    <w:rsid w:val="00C20499"/>
    <w:rsid w:val="00C21019"/>
    <w:rsid w:val="00C21E32"/>
    <w:rsid w:val="00C22D24"/>
    <w:rsid w:val="00C23979"/>
    <w:rsid w:val="00C253AD"/>
    <w:rsid w:val="00C25D31"/>
    <w:rsid w:val="00C30338"/>
    <w:rsid w:val="00C332C7"/>
    <w:rsid w:val="00C34D8D"/>
    <w:rsid w:val="00C35B06"/>
    <w:rsid w:val="00C37376"/>
    <w:rsid w:val="00C37C79"/>
    <w:rsid w:val="00C40A0A"/>
    <w:rsid w:val="00C45A89"/>
    <w:rsid w:val="00C45E06"/>
    <w:rsid w:val="00C473EB"/>
    <w:rsid w:val="00C5089A"/>
    <w:rsid w:val="00C50C6A"/>
    <w:rsid w:val="00C528A0"/>
    <w:rsid w:val="00C53BAC"/>
    <w:rsid w:val="00C55B06"/>
    <w:rsid w:val="00C56E11"/>
    <w:rsid w:val="00C61633"/>
    <w:rsid w:val="00C636AB"/>
    <w:rsid w:val="00C6377F"/>
    <w:rsid w:val="00C64316"/>
    <w:rsid w:val="00C6533E"/>
    <w:rsid w:val="00C655EF"/>
    <w:rsid w:val="00C65F0B"/>
    <w:rsid w:val="00C705B2"/>
    <w:rsid w:val="00C71765"/>
    <w:rsid w:val="00C71A47"/>
    <w:rsid w:val="00C726FE"/>
    <w:rsid w:val="00C72C7D"/>
    <w:rsid w:val="00C749EA"/>
    <w:rsid w:val="00C74F99"/>
    <w:rsid w:val="00C76DA7"/>
    <w:rsid w:val="00C77192"/>
    <w:rsid w:val="00C80450"/>
    <w:rsid w:val="00C83358"/>
    <w:rsid w:val="00C850D4"/>
    <w:rsid w:val="00C85D9B"/>
    <w:rsid w:val="00C870E0"/>
    <w:rsid w:val="00C87EB1"/>
    <w:rsid w:val="00C90727"/>
    <w:rsid w:val="00C914C3"/>
    <w:rsid w:val="00C93DEF"/>
    <w:rsid w:val="00CA2814"/>
    <w:rsid w:val="00CA2BCF"/>
    <w:rsid w:val="00CA2CD8"/>
    <w:rsid w:val="00CA63EA"/>
    <w:rsid w:val="00CB0861"/>
    <w:rsid w:val="00CB20A1"/>
    <w:rsid w:val="00CB24B5"/>
    <w:rsid w:val="00CB2FB7"/>
    <w:rsid w:val="00CB4A09"/>
    <w:rsid w:val="00CC0D8F"/>
    <w:rsid w:val="00CC15CF"/>
    <w:rsid w:val="00CC3421"/>
    <w:rsid w:val="00CC45BC"/>
    <w:rsid w:val="00CC47E3"/>
    <w:rsid w:val="00CC4C71"/>
    <w:rsid w:val="00CC538A"/>
    <w:rsid w:val="00CC73F7"/>
    <w:rsid w:val="00CC76AC"/>
    <w:rsid w:val="00CD0E99"/>
    <w:rsid w:val="00CD3E6E"/>
    <w:rsid w:val="00CE08E0"/>
    <w:rsid w:val="00CE2F73"/>
    <w:rsid w:val="00CE3579"/>
    <w:rsid w:val="00CE5BC1"/>
    <w:rsid w:val="00CE6B36"/>
    <w:rsid w:val="00CE6C0F"/>
    <w:rsid w:val="00CE71BC"/>
    <w:rsid w:val="00CF0CEA"/>
    <w:rsid w:val="00CF2BBC"/>
    <w:rsid w:val="00CF4ADE"/>
    <w:rsid w:val="00CF5421"/>
    <w:rsid w:val="00CF5ECE"/>
    <w:rsid w:val="00CF662C"/>
    <w:rsid w:val="00D03725"/>
    <w:rsid w:val="00D05E9A"/>
    <w:rsid w:val="00D072C1"/>
    <w:rsid w:val="00D1060F"/>
    <w:rsid w:val="00D10BE2"/>
    <w:rsid w:val="00D11516"/>
    <w:rsid w:val="00D1299F"/>
    <w:rsid w:val="00D13239"/>
    <w:rsid w:val="00D13341"/>
    <w:rsid w:val="00D145B6"/>
    <w:rsid w:val="00D14C4D"/>
    <w:rsid w:val="00D22018"/>
    <w:rsid w:val="00D23EF4"/>
    <w:rsid w:val="00D24209"/>
    <w:rsid w:val="00D25221"/>
    <w:rsid w:val="00D269EA"/>
    <w:rsid w:val="00D31F8E"/>
    <w:rsid w:val="00D321C0"/>
    <w:rsid w:val="00D32212"/>
    <w:rsid w:val="00D32D89"/>
    <w:rsid w:val="00D362C0"/>
    <w:rsid w:val="00D36C63"/>
    <w:rsid w:val="00D40656"/>
    <w:rsid w:val="00D4089F"/>
    <w:rsid w:val="00D42858"/>
    <w:rsid w:val="00D44807"/>
    <w:rsid w:val="00D44AFA"/>
    <w:rsid w:val="00D476DF"/>
    <w:rsid w:val="00D50861"/>
    <w:rsid w:val="00D50EF3"/>
    <w:rsid w:val="00D5236C"/>
    <w:rsid w:val="00D5304C"/>
    <w:rsid w:val="00D539AE"/>
    <w:rsid w:val="00D55171"/>
    <w:rsid w:val="00D638AC"/>
    <w:rsid w:val="00D6621C"/>
    <w:rsid w:val="00D678A2"/>
    <w:rsid w:val="00D70650"/>
    <w:rsid w:val="00D70F6F"/>
    <w:rsid w:val="00D730F5"/>
    <w:rsid w:val="00D7384D"/>
    <w:rsid w:val="00D73875"/>
    <w:rsid w:val="00D738D7"/>
    <w:rsid w:val="00D73C04"/>
    <w:rsid w:val="00D73E68"/>
    <w:rsid w:val="00D75231"/>
    <w:rsid w:val="00D7630F"/>
    <w:rsid w:val="00D83F3D"/>
    <w:rsid w:val="00D844A8"/>
    <w:rsid w:val="00D85C30"/>
    <w:rsid w:val="00D875B0"/>
    <w:rsid w:val="00D91E91"/>
    <w:rsid w:val="00D92BCD"/>
    <w:rsid w:val="00D955FA"/>
    <w:rsid w:val="00D96FA4"/>
    <w:rsid w:val="00D97D49"/>
    <w:rsid w:val="00D97ECC"/>
    <w:rsid w:val="00DA0A5E"/>
    <w:rsid w:val="00DA198A"/>
    <w:rsid w:val="00DA1AAC"/>
    <w:rsid w:val="00DA5770"/>
    <w:rsid w:val="00DA79A0"/>
    <w:rsid w:val="00DA7C5D"/>
    <w:rsid w:val="00DB02F2"/>
    <w:rsid w:val="00DB0C54"/>
    <w:rsid w:val="00DB2F6E"/>
    <w:rsid w:val="00DB4A55"/>
    <w:rsid w:val="00DB5859"/>
    <w:rsid w:val="00DB5D55"/>
    <w:rsid w:val="00DB6954"/>
    <w:rsid w:val="00DB7206"/>
    <w:rsid w:val="00DB7A72"/>
    <w:rsid w:val="00DC0B62"/>
    <w:rsid w:val="00DC3526"/>
    <w:rsid w:val="00DC4C29"/>
    <w:rsid w:val="00DC6A5C"/>
    <w:rsid w:val="00DC75E9"/>
    <w:rsid w:val="00DC766C"/>
    <w:rsid w:val="00DD048C"/>
    <w:rsid w:val="00DD0AC2"/>
    <w:rsid w:val="00DD1015"/>
    <w:rsid w:val="00DD3B85"/>
    <w:rsid w:val="00DD528C"/>
    <w:rsid w:val="00DD554D"/>
    <w:rsid w:val="00DD6039"/>
    <w:rsid w:val="00DD7148"/>
    <w:rsid w:val="00DE0B4A"/>
    <w:rsid w:val="00DE14E1"/>
    <w:rsid w:val="00DE4131"/>
    <w:rsid w:val="00DE7E76"/>
    <w:rsid w:val="00DF305D"/>
    <w:rsid w:val="00DF49D5"/>
    <w:rsid w:val="00DF5343"/>
    <w:rsid w:val="00DF6430"/>
    <w:rsid w:val="00DF797B"/>
    <w:rsid w:val="00E033FB"/>
    <w:rsid w:val="00E07C2C"/>
    <w:rsid w:val="00E1033F"/>
    <w:rsid w:val="00E1258F"/>
    <w:rsid w:val="00E126F8"/>
    <w:rsid w:val="00E14BFC"/>
    <w:rsid w:val="00E14F14"/>
    <w:rsid w:val="00E15D42"/>
    <w:rsid w:val="00E17606"/>
    <w:rsid w:val="00E17917"/>
    <w:rsid w:val="00E17AA5"/>
    <w:rsid w:val="00E21909"/>
    <w:rsid w:val="00E22AF5"/>
    <w:rsid w:val="00E23439"/>
    <w:rsid w:val="00E24034"/>
    <w:rsid w:val="00E253CE"/>
    <w:rsid w:val="00E26195"/>
    <w:rsid w:val="00E30E2D"/>
    <w:rsid w:val="00E3290A"/>
    <w:rsid w:val="00E32BFB"/>
    <w:rsid w:val="00E34007"/>
    <w:rsid w:val="00E35AB3"/>
    <w:rsid w:val="00E41B63"/>
    <w:rsid w:val="00E4216A"/>
    <w:rsid w:val="00E453D3"/>
    <w:rsid w:val="00E45723"/>
    <w:rsid w:val="00E45BF3"/>
    <w:rsid w:val="00E55B05"/>
    <w:rsid w:val="00E566C9"/>
    <w:rsid w:val="00E62289"/>
    <w:rsid w:val="00E656FE"/>
    <w:rsid w:val="00E664D1"/>
    <w:rsid w:val="00E72F1E"/>
    <w:rsid w:val="00E73E17"/>
    <w:rsid w:val="00E75233"/>
    <w:rsid w:val="00E76C03"/>
    <w:rsid w:val="00E81BE4"/>
    <w:rsid w:val="00E83CFE"/>
    <w:rsid w:val="00E85413"/>
    <w:rsid w:val="00E8645A"/>
    <w:rsid w:val="00E9140C"/>
    <w:rsid w:val="00E916A7"/>
    <w:rsid w:val="00E938FB"/>
    <w:rsid w:val="00E96495"/>
    <w:rsid w:val="00E96C43"/>
    <w:rsid w:val="00EA0A5C"/>
    <w:rsid w:val="00EA0CAB"/>
    <w:rsid w:val="00EA297F"/>
    <w:rsid w:val="00EA7B4B"/>
    <w:rsid w:val="00EB0407"/>
    <w:rsid w:val="00EB0F8C"/>
    <w:rsid w:val="00EB244E"/>
    <w:rsid w:val="00EB5B73"/>
    <w:rsid w:val="00EB6A9E"/>
    <w:rsid w:val="00EB6AE5"/>
    <w:rsid w:val="00EB6CAB"/>
    <w:rsid w:val="00EB7ECB"/>
    <w:rsid w:val="00EC11A5"/>
    <w:rsid w:val="00EC195E"/>
    <w:rsid w:val="00EC1DA5"/>
    <w:rsid w:val="00EC2F46"/>
    <w:rsid w:val="00EC2FA9"/>
    <w:rsid w:val="00EC325D"/>
    <w:rsid w:val="00EC5557"/>
    <w:rsid w:val="00EC5A04"/>
    <w:rsid w:val="00ED315A"/>
    <w:rsid w:val="00ED39C4"/>
    <w:rsid w:val="00ED4463"/>
    <w:rsid w:val="00ED56B3"/>
    <w:rsid w:val="00ED7057"/>
    <w:rsid w:val="00EE1CA2"/>
    <w:rsid w:val="00EE1F02"/>
    <w:rsid w:val="00EE3CE8"/>
    <w:rsid w:val="00EE737E"/>
    <w:rsid w:val="00EF0947"/>
    <w:rsid w:val="00EF2394"/>
    <w:rsid w:val="00EF32F0"/>
    <w:rsid w:val="00EF6106"/>
    <w:rsid w:val="00EF6406"/>
    <w:rsid w:val="00EF7DF0"/>
    <w:rsid w:val="00F008F7"/>
    <w:rsid w:val="00F01D56"/>
    <w:rsid w:val="00F01E9F"/>
    <w:rsid w:val="00F05A48"/>
    <w:rsid w:val="00F05CBD"/>
    <w:rsid w:val="00F069B7"/>
    <w:rsid w:val="00F112AA"/>
    <w:rsid w:val="00F15FDA"/>
    <w:rsid w:val="00F21167"/>
    <w:rsid w:val="00F211F2"/>
    <w:rsid w:val="00F21544"/>
    <w:rsid w:val="00F235A9"/>
    <w:rsid w:val="00F24AC2"/>
    <w:rsid w:val="00F25FF7"/>
    <w:rsid w:val="00F26358"/>
    <w:rsid w:val="00F27D46"/>
    <w:rsid w:val="00F313C8"/>
    <w:rsid w:val="00F33705"/>
    <w:rsid w:val="00F338CC"/>
    <w:rsid w:val="00F36B87"/>
    <w:rsid w:val="00F37327"/>
    <w:rsid w:val="00F37A5A"/>
    <w:rsid w:val="00F4097C"/>
    <w:rsid w:val="00F42188"/>
    <w:rsid w:val="00F45324"/>
    <w:rsid w:val="00F454EF"/>
    <w:rsid w:val="00F462B0"/>
    <w:rsid w:val="00F51EAB"/>
    <w:rsid w:val="00F51F53"/>
    <w:rsid w:val="00F52863"/>
    <w:rsid w:val="00F557C0"/>
    <w:rsid w:val="00F5621B"/>
    <w:rsid w:val="00F57027"/>
    <w:rsid w:val="00F61980"/>
    <w:rsid w:val="00F6226E"/>
    <w:rsid w:val="00F66367"/>
    <w:rsid w:val="00F668CF"/>
    <w:rsid w:val="00F67485"/>
    <w:rsid w:val="00F70729"/>
    <w:rsid w:val="00F71B62"/>
    <w:rsid w:val="00F7295F"/>
    <w:rsid w:val="00F74570"/>
    <w:rsid w:val="00F74C4A"/>
    <w:rsid w:val="00F75644"/>
    <w:rsid w:val="00F75EDD"/>
    <w:rsid w:val="00F82F17"/>
    <w:rsid w:val="00F82F87"/>
    <w:rsid w:val="00F8529A"/>
    <w:rsid w:val="00F85996"/>
    <w:rsid w:val="00F90DD8"/>
    <w:rsid w:val="00F92FDC"/>
    <w:rsid w:val="00F934E3"/>
    <w:rsid w:val="00F94019"/>
    <w:rsid w:val="00F9411E"/>
    <w:rsid w:val="00F9509A"/>
    <w:rsid w:val="00F9569C"/>
    <w:rsid w:val="00F95821"/>
    <w:rsid w:val="00F95D49"/>
    <w:rsid w:val="00F97F17"/>
    <w:rsid w:val="00FA1ABD"/>
    <w:rsid w:val="00FA1F8D"/>
    <w:rsid w:val="00FA2247"/>
    <w:rsid w:val="00FA2CD5"/>
    <w:rsid w:val="00FA3AEA"/>
    <w:rsid w:val="00FA4090"/>
    <w:rsid w:val="00FA4D8F"/>
    <w:rsid w:val="00FA6D81"/>
    <w:rsid w:val="00FA75A5"/>
    <w:rsid w:val="00FB2576"/>
    <w:rsid w:val="00FB3A11"/>
    <w:rsid w:val="00FB5EBA"/>
    <w:rsid w:val="00FB7831"/>
    <w:rsid w:val="00FC23BE"/>
    <w:rsid w:val="00FC2647"/>
    <w:rsid w:val="00FC2ADA"/>
    <w:rsid w:val="00FC3074"/>
    <w:rsid w:val="00FC3A6C"/>
    <w:rsid w:val="00FC51A0"/>
    <w:rsid w:val="00FC578B"/>
    <w:rsid w:val="00FC6DB8"/>
    <w:rsid w:val="00FC735E"/>
    <w:rsid w:val="00FD00E2"/>
    <w:rsid w:val="00FD185D"/>
    <w:rsid w:val="00FD2004"/>
    <w:rsid w:val="00FD4DDE"/>
    <w:rsid w:val="00FD5CF7"/>
    <w:rsid w:val="00FD7B26"/>
    <w:rsid w:val="00FE0434"/>
    <w:rsid w:val="00FE278A"/>
    <w:rsid w:val="00FE2E3F"/>
    <w:rsid w:val="00FE582A"/>
    <w:rsid w:val="00FF49BE"/>
    <w:rsid w:val="00FF5B9C"/>
    <w:rsid w:val="00FF5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18"/>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7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882"/>
    <w:pPr>
      <w:ind w:left="720"/>
      <w:contextualSpacing/>
    </w:pPr>
  </w:style>
  <w:style w:type="character" w:styleId="Hyperlink">
    <w:name w:val="Hyperlink"/>
    <w:basedOn w:val="DefaultParagraphFont"/>
    <w:uiPriority w:val="99"/>
    <w:unhideWhenUsed/>
    <w:rsid w:val="00392D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bie.schroeder@terrehaute.IN.gov" TargetMode="External"/><Relationship Id="rId3" Type="http://schemas.openxmlformats.org/officeDocument/2006/relationships/styles" Target="styles.xml"/><Relationship Id="rId7" Type="http://schemas.openxmlformats.org/officeDocument/2006/relationships/hyperlink" Target="http://www.terrehaute.I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rrehaute.IN.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rrehaute.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B201B-8877-43A3-9E56-F9126908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2017-06-22T12:43:00Z</cp:lastPrinted>
  <dcterms:created xsi:type="dcterms:W3CDTF">2016-12-02T14:15:00Z</dcterms:created>
  <dcterms:modified xsi:type="dcterms:W3CDTF">2017-06-22T12:43:00Z</dcterms:modified>
</cp:coreProperties>
</file>