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67" w:rsidRDefault="00E84167" w:rsidP="004763FF">
      <w:pPr>
        <w:spacing w:after="0" w:line="240" w:lineRule="auto"/>
        <w:rPr>
          <w:rFonts w:ascii="Arial" w:hAnsi="Arial" w:cs="Arial"/>
          <w:sz w:val="20"/>
          <w:szCs w:val="20"/>
        </w:rPr>
      </w:pPr>
    </w:p>
    <w:p w:rsidR="00E84167" w:rsidRDefault="00E84167" w:rsidP="004763FF">
      <w:pPr>
        <w:spacing w:after="0" w:line="240" w:lineRule="auto"/>
        <w:rPr>
          <w:rFonts w:ascii="Arial" w:hAnsi="Arial" w:cs="Arial"/>
          <w:sz w:val="20"/>
          <w:szCs w:val="20"/>
        </w:rPr>
      </w:pPr>
    </w:p>
    <w:p w:rsidR="00E84167" w:rsidRDefault="00E84167" w:rsidP="004763FF">
      <w:pPr>
        <w:spacing w:after="0" w:line="240" w:lineRule="auto"/>
        <w:rPr>
          <w:rFonts w:ascii="Arial" w:hAnsi="Arial" w:cs="Arial"/>
          <w:sz w:val="20"/>
          <w:szCs w:val="20"/>
        </w:rPr>
      </w:pPr>
    </w:p>
    <w:p w:rsidR="00E84167" w:rsidRDefault="00E84167" w:rsidP="004763FF">
      <w:pPr>
        <w:spacing w:after="0" w:line="240" w:lineRule="auto"/>
        <w:rPr>
          <w:rFonts w:ascii="Arial" w:hAnsi="Arial" w:cs="Arial"/>
          <w:sz w:val="20"/>
          <w:szCs w:val="20"/>
        </w:rPr>
      </w:pPr>
    </w:p>
    <w:p w:rsidR="00E84167" w:rsidRDefault="00E84167" w:rsidP="004763FF">
      <w:pPr>
        <w:spacing w:after="0" w:line="240" w:lineRule="auto"/>
        <w:rPr>
          <w:rFonts w:ascii="Arial" w:hAnsi="Arial" w:cs="Arial"/>
          <w:sz w:val="20"/>
          <w:szCs w:val="20"/>
        </w:rPr>
      </w:pPr>
    </w:p>
    <w:p w:rsidR="00E84167" w:rsidRDefault="00E84167" w:rsidP="004763FF">
      <w:pPr>
        <w:spacing w:after="0" w:line="240" w:lineRule="auto"/>
        <w:rPr>
          <w:rFonts w:ascii="Arial" w:hAnsi="Arial" w:cs="Arial"/>
          <w:sz w:val="20"/>
          <w:szCs w:val="20"/>
        </w:rPr>
      </w:pPr>
    </w:p>
    <w:p w:rsidR="006A33B5" w:rsidRDefault="006A33B5" w:rsidP="004763FF">
      <w:pPr>
        <w:spacing w:after="0" w:line="240" w:lineRule="auto"/>
        <w:rPr>
          <w:rFonts w:ascii="Arial" w:hAnsi="Arial" w:cs="Arial"/>
          <w:sz w:val="20"/>
          <w:szCs w:val="20"/>
        </w:rPr>
      </w:pPr>
    </w:p>
    <w:p w:rsidR="006A33B5" w:rsidRDefault="006A33B5" w:rsidP="004763FF">
      <w:pPr>
        <w:spacing w:after="0" w:line="240" w:lineRule="auto"/>
        <w:rPr>
          <w:rFonts w:ascii="Arial" w:hAnsi="Arial" w:cs="Arial"/>
          <w:sz w:val="20"/>
          <w:szCs w:val="20"/>
        </w:rPr>
      </w:pPr>
    </w:p>
    <w:p w:rsidR="004763FF" w:rsidRPr="0009241E" w:rsidRDefault="004763FF" w:rsidP="004763FF">
      <w:pPr>
        <w:spacing w:after="0" w:line="240" w:lineRule="auto"/>
        <w:rPr>
          <w:rFonts w:cs="Calibri"/>
          <w:sz w:val="20"/>
          <w:szCs w:val="20"/>
        </w:rPr>
      </w:pPr>
      <w:r w:rsidRPr="0009241E">
        <w:rPr>
          <w:rFonts w:cs="Calibri"/>
          <w:sz w:val="20"/>
          <w:szCs w:val="20"/>
        </w:rPr>
        <w:t>WHEREAS, Parkinson’s disease is a chronic, progressive, neurological disease and is the second most common neurodegenerative disease in the United States;</w:t>
      </w:r>
      <w:r w:rsidR="0009241E">
        <w:rPr>
          <w:rFonts w:cs="Calibri"/>
          <w:sz w:val="20"/>
          <w:szCs w:val="20"/>
        </w:rPr>
        <w:t xml:space="preserve"> and</w:t>
      </w:r>
    </w:p>
    <w:p w:rsidR="004763FF" w:rsidRPr="0009241E" w:rsidRDefault="004763FF" w:rsidP="004763FF">
      <w:pPr>
        <w:autoSpaceDE w:val="0"/>
        <w:autoSpaceDN w:val="0"/>
        <w:adjustRightInd w:val="0"/>
        <w:spacing w:after="0" w:line="240" w:lineRule="auto"/>
        <w:rPr>
          <w:rFonts w:cs="Calibri"/>
          <w:sz w:val="20"/>
          <w:szCs w:val="20"/>
        </w:rPr>
      </w:pPr>
    </w:p>
    <w:p w:rsidR="004763FF" w:rsidRPr="0009241E" w:rsidRDefault="004763FF" w:rsidP="004763FF">
      <w:pPr>
        <w:spacing w:after="0" w:line="240" w:lineRule="auto"/>
        <w:rPr>
          <w:rFonts w:cs="Calibri"/>
          <w:sz w:val="20"/>
          <w:szCs w:val="20"/>
        </w:rPr>
      </w:pPr>
      <w:r w:rsidRPr="0009241E">
        <w:rPr>
          <w:rFonts w:cs="Calibri"/>
          <w:sz w:val="20"/>
          <w:szCs w:val="20"/>
        </w:rPr>
        <w:t>WHEREAS, Parkinson’s disease is estimated to affect approximately one million people in the United States and the prevalence will more than double by 2040;</w:t>
      </w:r>
      <w:r w:rsidR="0009241E">
        <w:rPr>
          <w:rFonts w:cs="Calibri"/>
          <w:sz w:val="20"/>
          <w:szCs w:val="20"/>
        </w:rPr>
        <w:t xml:space="preserve"> and</w:t>
      </w:r>
    </w:p>
    <w:p w:rsidR="004763FF" w:rsidRPr="0009241E" w:rsidRDefault="004763FF" w:rsidP="004763FF">
      <w:pPr>
        <w:spacing w:after="0" w:line="240" w:lineRule="auto"/>
        <w:rPr>
          <w:rFonts w:cs="Calibri"/>
          <w:sz w:val="20"/>
          <w:szCs w:val="20"/>
        </w:rPr>
      </w:pPr>
      <w:bookmarkStart w:id="0" w:name="_Hlk505160751"/>
    </w:p>
    <w:p w:rsidR="004763FF" w:rsidRPr="0009241E" w:rsidRDefault="004763FF" w:rsidP="004763FF">
      <w:pPr>
        <w:spacing w:after="0" w:line="240" w:lineRule="auto"/>
        <w:rPr>
          <w:rFonts w:cs="Calibri"/>
          <w:sz w:val="20"/>
          <w:szCs w:val="20"/>
        </w:rPr>
      </w:pPr>
      <w:r w:rsidRPr="0009241E">
        <w:rPr>
          <w:rFonts w:cs="Calibri"/>
          <w:sz w:val="20"/>
          <w:szCs w:val="20"/>
        </w:rPr>
        <w:t>WHEREAS, Parkinson’s disease is the 14</w:t>
      </w:r>
      <w:r w:rsidRPr="0009241E">
        <w:rPr>
          <w:rFonts w:cs="Calibri"/>
          <w:sz w:val="20"/>
          <w:szCs w:val="20"/>
          <w:vertAlign w:val="superscript"/>
        </w:rPr>
        <w:t>th</w:t>
      </w:r>
      <w:r w:rsidRPr="0009241E">
        <w:rPr>
          <w:rFonts w:cs="Calibri"/>
          <w:sz w:val="20"/>
          <w:szCs w:val="20"/>
        </w:rPr>
        <w:t xml:space="preserve"> leading cause of death in the United States according to the Centers for Disease Control and Prevention;</w:t>
      </w:r>
      <w:r w:rsidR="0009241E">
        <w:rPr>
          <w:rFonts w:cs="Calibri"/>
          <w:sz w:val="20"/>
          <w:szCs w:val="20"/>
        </w:rPr>
        <w:t xml:space="preserve"> and</w:t>
      </w:r>
    </w:p>
    <w:p w:rsidR="004763FF" w:rsidRPr="0009241E" w:rsidRDefault="004763FF" w:rsidP="004763FF">
      <w:pPr>
        <w:autoSpaceDE w:val="0"/>
        <w:autoSpaceDN w:val="0"/>
        <w:adjustRightInd w:val="0"/>
        <w:spacing w:after="0" w:line="240" w:lineRule="auto"/>
        <w:rPr>
          <w:rFonts w:cs="Calibri"/>
          <w:sz w:val="20"/>
          <w:szCs w:val="20"/>
        </w:rPr>
      </w:pPr>
    </w:p>
    <w:p w:rsidR="004763FF" w:rsidRPr="0009241E" w:rsidRDefault="004763FF" w:rsidP="004763FF">
      <w:pPr>
        <w:spacing w:after="0" w:line="240" w:lineRule="auto"/>
        <w:rPr>
          <w:rFonts w:cs="Calibri"/>
          <w:sz w:val="20"/>
          <w:szCs w:val="20"/>
        </w:rPr>
      </w:pPr>
      <w:r w:rsidRPr="0009241E">
        <w:rPr>
          <w:rFonts w:cs="Calibri"/>
          <w:sz w:val="20"/>
          <w:szCs w:val="20"/>
        </w:rPr>
        <w:t>WHEREAS, it is estimated that the economic burden of Parkinson’s disease is at least $14.4 billion annually, including indirect costs to patients and family members of $6.3 billion;</w:t>
      </w:r>
      <w:r w:rsidR="0009241E">
        <w:rPr>
          <w:rFonts w:cs="Calibri"/>
          <w:sz w:val="20"/>
          <w:szCs w:val="20"/>
        </w:rPr>
        <w:t xml:space="preserve"> and</w:t>
      </w:r>
    </w:p>
    <w:p w:rsidR="004763FF" w:rsidRPr="0009241E" w:rsidRDefault="004763FF" w:rsidP="004763FF">
      <w:pPr>
        <w:autoSpaceDE w:val="0"/>
        <w:autoSpaceDN w:val="0"/>
        <w:adjustRightInd w:val="0"/>
        <w:spacing w:after="0" w:line="240" w:lineRule="auto"/>
        <w:rPr>
          <w:rFonts w:cs="Calibri"/>
          <w:sz w:val="20"/>
          <w:szCs w:val="20"/>
        </w:rPr>
      </w:pPr>
      <w:bookmarkStart w:id="1" w:name="_Hlk505160796"/>
    </w:p>
    <w:bookmarkEnd w:id="0"/>
    <w:p w:rsidR="004763FF" w:rsidRPr="0009241E" w:rsidRDefault="004763FF" w:rsidP="004763FF">
      <w:pPr>
        <w:spacing w:after="0" w:line="240" w:lineRule="auto"/>
        <w:rPr>
          <w:rFonts w:cs="Calibri"/>
          <w:sz w:val="20"/>
          <w:szCs w:val="20"/>
        </w:rPr>
      </w:pPr>
      <w:r w:rsidRPr="0009241E">
        <w:rPr>
          <w:rFonts w:cs="Calibri"/>
          <w:sz w:val="20"/>
          <w:szCs w:val="20"/>
        </w:rPr>
        <w:t>WHEREAS, research suggests the cause of Parkinson’s disease is a combination of genetic and environmental factors, but the exact cause and progression of the disease is still unknown;</w:t>
      </w:r>
      <w:r w:rsidR="0009241E">
        <w:rPr>
          <w:rFonts w:cs="Calibri"/>
          <w:sz w:val="20"/>
          <w:szCs w:val="20"/>
        </w:rPr>
        <w:t xml:space="preserve"> and</w:t>
      </w:r>
    </w:p>
    <w:p w:rsidR="004763FF" w:rsidRPr="0009241E" w:rsidRDefault="004763FF" w:rsidP="004763FF">
      <w:pPr>
        <w:autoSpaceDE w:val="0"/>
        <w:autoSpaceDN w:val="0"/>
        <w:adjustRightInd w:val="0"/>
        <w:spacing w:after="0" w:line="240" w:lineRule="auto"/>
        <w:rPr>
          <w:rFonts w:cs="Calibri"/>
          <w:sz w:val="20"/>
          <w:szCs w:val="20"/>
        </w:rPr>
      </w:pPr>
    </w:p>
    <w:p w:rsidR="004763FF" w:rsidRPr="0009241E" w:rsidRDefault="004763FF" w:rsidP="004763FF">
      <w:pPr>
        <w:spacing w:after="0" w:line="240" w:lineRule="auto"/>
        <w:rPr>
          <w:rFonts w:cs="Calibri"/>
          <w:sz w:val="20"/>
          <w:szCs w:val="20"/>
        </w:rPr>
      </w:pPr>
      <w:r w:rsidRPr="0009241E">
        <w:rPr>
          <w:rFonts w:cs="Calibri"/>
          <w:sz w:val="20"/>
          <w:szCs w:val="20"/>
        </w:rPr>
        <w:t>WHEREAS, there is no objective test or biomarker for Parkinson’s disease, and there is no cure or drug to slow or halt the progression of the disease;</w:t>
      </w:r>
      <w:r w:rsidR="0009241E">
        <w:rPr>
          <w:rFonts w:cs="Calibri"/>
          <w:sz w:val="20"/>
          <w:szCs w:val="20"/>
        </w:rPr>
        <w:t xml:space="preserve"> and</w:t>
      </w:r>
    </w:p>
    <w:p w:rsidR="004763FF" w:rsidRPr="0009241E" w:rsidRDefault="004763FF" w:rsidP="004763FF">
      <w:pPr>
        <w:autoSpaceDE w:val="0"/>
        <w:autoSpaceDN w:val="0"/>
        <w:adjustRightInd w:val="0"/>
        <w:spacing w:after="0" w:line="240" w:lineRule="auto"/>
        <w:rPr>
          <w:rFonts w:cs="Calibri"/>
          <w:sz w:val="20"/>
          <w:szCs w:val="20"/>
        </w:rPr>
      </w:pPr>
    </w:p>
    <w:p w:rsidR="004763FF" w:rsidRPr="0009241E" w:rsidRDefault="004763FF" w:rsidP="004763FF">
      <w:pPr>
        <w:spacing w:after="0" w:line="240" w:lineRule="auto"/>
        <w:rPr>
          <w:rFonts w:cs="Calibri"/>
          <w:sz w:val="20"/>
          <w:szCs w:val="20"/>
        </w:rPr>
      </w:pPr>
      <w:bookmarkStart w:id="2" w:name="_Hlk505160902"/>
      <w:bookmarkEnd w:id="1"/>
      <w:r w:rsidRPr="0009241E">
        <w:rPr>
          <w:rFonts w:cs="Calibri"/>
          <w:sz w:val="20"/>
          <w:szCs w:val="20"/>
        </w:rPr>
        <w:t>WHEREAS, the symptoms of Parkinson’s disease vary from person to person and can include tremors; slowness of movement and rigidity; difficulty with balance, swallowing, chewing, and speaking; cognitive impairment and dementia; mood disorders; and a varie</w:t>
      </w:r>
      <w:r w:rsidR="0009241E">
        <w:rPr>
          <w:rFonts w:cs="Calibri"/>
          <w:sz w:val="20"/>
          <w:szCs w:val="20"/>
        </w:rPr>
        <w:t>ty of other non-motor symptoms; and</w:t>
      </w:r>
    </w:p>
    <w:p w:rsidR="004763FF" w:rsidRPr="0009241E" w:rsidRDefault="004763FF" w:rsidP="004763FF">
      <w:pPr>
        <w:spacing w:after="0" w:line="240" w:lineRule="auto"/>
        <w:rPr>
          <w:rFonts w:cs="Calibri"/>
          <w:sz w:val="20"/>
          <w:szCs w:val="20"/>
        </w:rPr>
      </w:pPr>
    </w:p>
    <w:p w:rsidR="004763FF" w:rsidRPr="0009241E" w:rsidRDefault="004763FF" w:rsidP="004763FF">
      <w:pPr>
        <w:spacing w:after="0" w:line="240" w:lineRule="auto"/>
        <w:rPr>
          <w:rFonts w:cs="Calibri"/>
          <w:sz w:val="20"/>
          <w:szCs w:val="20"/>
        </w:rPr>
      </w:pPr>
      <w:r w:rsidRPr="0009241E">
        <w:rPr>
          <w:rFonts w:cs="Calibri"/>
          <w:sz w:val="20"/>
          <w:szCs w:val="20"/>
        </w:rPr>
        <w:t>WHEREAS, volunteers, researchers, caregivers, and medical professionals are working to improve the quality of life of persons living with Parkinson’s disease and their families;</w:t>
      </w:r>
      <w:r w:rsidR="0009241E">
        <w:rPr>
          <w:rFonts w:cs="Calibri"/>
          <w:sz w:val="20"/>
          <w:szCs w:val="20"/>
        </w:rPr>
        <w:t xml:space="preserve"> and</w:t>
      </w:r>
    </w:p>
    <w:bookmarkEnd w:id="2"/>
    <w:p w:rsidR="004763FF" w:rsidRPr="0009241E" w:rsidRDefault="004763FF" w:rsidP="004763FF">
      <w:pPr>
        <w:autoSpaceDE w:val="0"/>
        <w:autoSpaceDN w:val="0"/>
        <w:adjustRightInd w:val="0"/>
        <w:spacing w:after="0" w:line="240" w:lineRule="auto"/>
        <w:rPr>
          <w:rFonts w:cs="Calibri"/>
          <w:sz w:val="20"/>
          <w:szCs w:val="20"/>
        </w:rPr>
      </w:pPr>
    </w:p>
    <w:p w:rsidR="004763FF" w:rsidRPr="0009241E" w:rsidRDefault="004763FF" w:rsidP="004763FF">
      <w:pPr>
        <w:autoSpaceDE w:val="0"/>
        <w:autoSpaceDN w:val="0"/>
        <w:adjustRightInd w:val="0"/>
        <w:spacing w:after="0" w:line="240" w:lineRule="auto"/>
        <w:rPr>
          <w:rFonts w:cs="Calibri"/>
          <w:sz w:val="20"/>
          <w:szCs w:val="20"/>
        </w:rPr>
      </w:pPr>
      <w:bookmarkStart w:id="3" w:name="_Hlk505160939"/>
      <w:r w:rsidRPr="0009241E">
        <w:rPr>
          <w:rFonts w:cs="Calibri"/>
          <w:sz w:val="20"/>
          <w:szCs w:val="20"/>
        </w:rPr>
        <w:t>WHEREAS, increased research, education, and community support services such as those provided by the Parkinson’s Foundation and other organizations are needed to find more effective treatments and to provide access to quality care to thos</w:t>
      </w:r>
      <w:r w:rsidR="0009241E">
        <w:rPr>
          <w:rFonts w:cs="Calibri"/>
          <w:sz w:val="20"/>
          <w:szCs w:val="20"/>
        </w:rPr>
        <w:t>e living with the disease today.</w:t>
      </w:r>
    </w:p>
    <w:bookmarkEnd w:id="3"/>
    <w:p w:rsidR="004763FF" w:rsidRPr="0009241E" w:rsidRDefault="004763FF" w:rsidP="004763FF">
      <w:pPr>
        <w:autoSpaceDE w:val="0"/>
        <w:autoSpaceDN w:val="0"/>
        <w:adjustRightInd w:val="0"/>
        <w:spacing w:after="0" w:line="240" w:lineRule="auto"/>
        <w:rPr>
          <w:rFonts w:cs="Calibri"/>
          <w:sz w:val="20"/>
          <w:szCs w:val="20"/>
        </w:rPr>
      </w:pPr>
    </w:p>
    <w:p w:rsidR="0009241E" w:rsidRDefault="0009241E" w:rsidP="004763FF">
      <w:pPr>
        <w:autoSpaceDE w:val="0"/>
        <w:autoSpaceDN w:val="0"/>
        <w:adjustRightInd w:val="0"/>
        <w:spacing w:after="0" w:line="240" w:lineRule="auto"/>
        <w:rPr>
          <w:rFonts w:cs="Calibri"/>
          <w:b/>
          <w:sz w:val="20"/>
          <w:szCs w:val="20"/>
        </w:rPr>
      </w:pPr>
    </w:p>
    <w:p w:rsidR="004763FF" w:rsidRPr="0009241E" w:rsidRDefault="004763FF" w:rsidP="004763FF">
      <w:pPr>
        <w:autoSpaceDE w:val="0"/>
        <w:autoSpaceDN w:val="0"/>
        <w:adjustRightInd w:val="0"/>
        <w:spacing w:after="0" w:line="240" w:lineRule="auto"/>
        <w:rPr>
          <w:rFonts w:cs="Calibri"/>
          <w:b/>
          <w:sz w:val="20"/>
          <w:szCs w:val="20"/>
        </w:rPr>
      </w:pPr>
      <w:r w:rsidRPr="0009241E">
        <w:rPr>
          <w:rFonts w:cs="Calibri"/>
          <w:b/>
          <w:sz w:val="20"/>
          <w:szCs w:val="20"/>
        </w:rPr>
        <w:t>NOW, THEREFORE, I, Duke Bennett, Mayor of the City of Terre Haute, Indiana, do hereby proclaim the m</w:t>
      </w:r>
      <w:r w:rsidR="00E84167" w:rsidRPr="0009241E">
        <w:rPr>
          <w:rFonts w:cs="Calibri"/>
          <w:b/>
          <w:sz w:val="20"/>
          <w:szCs w:val="20"/>
        </w:rPr>
        <w:t>onth of April 2018</w:t>
      </w:r>
      <w:r w:rsidRPr="0009241E">
        <w:rPr>
          <w:rFonts w:cs="Calibri"/>
          <w:b/>
          <w:sz w:val="20"/>
          <w:szCs w:val="20"/>
        </w:rPr>
        <w:t xml:space="preserve"> as </w:t>
      </w:r>
    </w:p>
    <w:p w:rsidR="004763FF" w:rsidRPr="0009241E" w:rsidRDefault="004763FF" w:rsidP="004763FF">
      <w:pPr>
        <w:autoSpaceDE w:val="0"/>
        <w:autoSpaceDN w:val="0"/>
        <w:adjustRightInd w:val="0"/>
        <w:spacing w:after="0" w:line="240" w:lineRule="auto"/>
        <w:rPr>
          <w:rFonts w:cs="Calibri"/>
          <w:b/>
          <w:sz w:val="20"/>
          <w:szCs w:val="20"/>
        </w:rPr>
      </w:pPr>
    </w:p>
    <w:p w:rsidR="004763FF" w:rsidRPr="0009241E" w:rsidRDefault="004763FF" w:rsidP="004763FF">
      <w:pPr>
        <w:autoSpaceDE w:val="0"/>
        <w:autoSpaceDN w:val="0"/>
        <w:adjustRightInd w:val="0"/>
        <w:spacing w:after="0" w:line="240" w:lineRule="auto"/>
        <w:jc w:val="center"/>
        <w:outlineLvl w:val="0"/>
        <w:rPr>
          <w:rFonts w:cs="Calibri"/>
          <w:b/>
          <w:sz w:val="20"/>
          <w:szCs w:val="20"/>
        </w:rPr>
      </w:pPr>
      <w:r w:rsidRPr="0009241E">
        <w:rPr>
          <w:rFonts w:cs="Calibri"/>
          <w:b/>
          <w:sz w:val="20"/>
          <w:szCs w:val="20"/>
        </w:rPr>
        <w:t>PARKINSON'S AWARENESS MONTH</w:t>
      </w:r>
    </w:p>
    <w:p w:rsidR="00E84167" w:rsidRPr="0009241E" w:rsidRDefault="00E84167" w:rsidP="00E84167">
      <w:pPr>
        <w:autoSpaceDE w:val="0"/>
        <w:autoSpaceDN w:val="0"/>
        <w:adjustRightInd w:val="0"/>
        <w:spacing w:after="0" w:line="240" w:lineRule="auto"/>
        <w:outlineLvl w:val="0"/>
        <w:rPr>
          <w:rFonts w:cs="Calibri"/>
          <w:b/>
          <w:sz w:val="20"/>
          <w:szCs w:val="20"/>
        </w:rPr>
      </w:pPr>
      <w:r w:rsidRPr="0009241E">
        <w:rPr>
          <w:rFonts w:cs="Calibri"/>
          <w:b/>
          <w:sz w:val="20"/>
          <w:szCs w:val="20"/>
        </w:rPr>
        <w:t xml:space="preserve"> </w:t>
      </w:r>
    </w:p>
    <w:p w:rsidR="00E84167" w:rsidRPr="0009241E" w:rsidRDefault="00E84167">
      <w:pPr>
        <w:rPr>
          <w:rFonts w:cs="Calibri"/>
          <w:sz w:val="20"/>
          <w:szCs w:val="20"/>
        </w:rPr>
      </w:pPr>
      <w:r w:rsidRPr="0009241E">
        <w:rPr>
          <w:rFonts w:cs="Calibri"/>
          <w:sz w:val="20"/>
          <w:szCs w:val="20"/>
        </w:rPr>
        <w:t xml:space="preserve">IN WITNESS WHEREOF, I have set my hand and caused the Great Seal of the City of Terre Haute to be affixed this </w:t>
      </w:r>
      <w:r w:rsidR="00BD7116">
        <w:rPr>
          <w:rFonts w:cs="Calibri"/>
          <w:sz w:val="20"/>
          <w:szCs w:val="20"/>
        </w:rPr>
        <w:t>4</w:t>
      </w:r>
      <w:r w:rsidRPr="0009241E">
        <w:rPr>
          <w:rFonts w:cs="Calibri"/>
          <w:sz w:val="20"/>
          <w:szCs w:val="20"/>
          <w:vertAlign w:val="superscript"/>
        </w:rPr>
        <w:t>th</w:t>
      </w:r>
      <w:r w:rsidR="00BD7116">
        <w:rPr>
          <w:rFonts w:cs="Calibri"/>
          <w:sz w:val="20"/>
          <w:szCs w:val="20"/>
        </w:rPr>
        <w:t xml:space="preserve"> </w:t>
      </w:r>
      <w:r w:rsidRPr="0009241E">
        <w:rPr>
          <w:rFonts w:cs="Calibri"/>
          <w:sz w:val="20"/>
          <w:szCs w:val="20"/>
        </w:rPr>
        <w:t>day of April, 2018.</w:t>
      </w:r>
    </w:p>
    <w:p w:rsidR="00E84167" w:rsidRPr="0009241E" w:rsidRDefault="00E84167">
      <w:pPr>
        <w:rPr>
          <w:rFonts w:cs="Calibri"/>
          <w:sz w:val="20"/>
          <w:szCs w:val="20"/>
        </w:rPr>
      </w:pPr>
    </w:p>
    <w:p w:rsidR="00E84167" w:rsidRPr="0009241E" w:rsidRDefault="00E84167">
      <w:pPr>
        <w:rPr>
          <w:rFonts w:cs="Calibri"/>
          <w:sz w:val="20"/>
          <w:szCs w:val="20"/>
        </w:rPr>
      </w:pPr>
      <w:r w:rsidRPr="0009241E">
        <w:rPr>
          <w:rFonts w:cs="Calibri"/>
          <w:sz w:val="20"/>
          <w:szCs w:val="20"/>
        </w:rPr>
        <w:tab/>
      </w:r>
      <w:r w:rsidRPr="0009241E">
        <w:rPr>
          <w:rFonts w:cs="Calibri"/>
          <w:sz w:val="20"/>
          <w:szCs w:val="20"/>
        </w:rPr>
        <w:tab/>
        <w:t>________________________________________________</w:t>
      </w:r>
    </w:p>
    <w:p w:rsidR="00E84167" w:rsidRPr="0009241E" w:rsidRDefault="00E84167">
      <w:pPr>
        <w:rPr>
          <w:rFonts w:cs="Calibri"/>
          <w:sz w:val="20"/>
          <w:szCs w:val="20"/>
        </w:rPr>
      </w:pPr>
      <w:r w:rsidRPr="0009241E">
        <w:rPr>
          <w:rFonts w:cs="Calibri"/>
          <w:sz w:val="20"/>
          <w:szCs w:val="20"/>
        </w:rPr>
        <w:tab/>
      </w:r>
      <w:r w:rsidRPr="0009241E">
        <w:rPr>
          <w:rFonts w:cs="Calibri"/>
          <w:sz w:val="20"/>
          <w:szCs w:val="20"/>
        </w:rPr>
        <w:tab/>
      </w:r>
      <w:r w:rsidRPr="0009241E">
        <w:rPr>
          <w:rFonts w:cs="Calibri"/>
          <w:sz w:val="20"/>
          <w:szCs w:val="20"/>
        </w:rPr>
        <w:tab/>
        <w:t xml:space="preserve">                  Duke A Bennett, Mayor</w:t>
      </w:r>
    </w:p>
    <w:sectPr w:rsidR="00E84167" w:rsidRPr="0009241E" w:rsidSect="009F668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4763FF"/>
    <w:rsid w:val="0009241E"/>
    <w:rsid w:val="004763FF"/>
    <w:rsid w:val="004D3AF5"/>
    <w:rsid w:val="006454B3"/>
    <w:rsid w:val="006A33B5"/>
    <w:rsid w:val="00AB4529"/>
    <w:rsid w:val="00BD7116"/>
    <w:rsid w:val="00E8416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FF"/>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E3A5B-B79E-4195-BAFF-889D9922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Peter</dc:creator>
  <cp:lastModifiedBy>cty0010myr</cp:lastModifiedBy>
  <cp:revision>2</cp:revision>
  <cp:lastPrinted>2018-04-02T13:38:00Z</cp:lastPrinted>
  <dcterms:created xsi:type="dcterms:W3CDTF">2018-04-02T13:39:00Z</dcterms:created>
  <dcterms:modified xsi:type="dcterms:W3CDTF">2018-04-02T13:39:00Z</dcterms:modified>
</cp:coreProperties>
</file>